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F3052" w:rsidRPr="00937675" w:rsidRDefault="006F3052" w:rsidP="00937675">
      <w:pPr>
        <w:spacing w:before="100" w:beforeAutospacing="1" w:after="100" w:afterAutospacing="1"/>
        <w:jc w:val="center"/>
        <w:rPr>
          <w:rFonts w:ascii="方正小标宋简体" w:eastAsia="方正小标宋简体" w:hint="eastAsia"/>
          <w:sz w:val="44"/>
          <w:szCs w:val="44"/>
        </w:rPr>
      </w:pPr>
      <w:r w:rsidRPr="00937675">
        <w:rPr>
          <w:rFonts w:ascii="方正小标宋简体" w:eastAsia="方正小标宋简体" w:hAnsi="黑体" w:hint="eastAsia"/>
          <w:sz w:val="44"/>
          <w:szCs w:val="44"/>
        </w:rPr>
        <w:t>九江市</w:t>
      </w:r>
      <w:r w:rsidRPr="00937675">
        <w:rPr>
          <w:rFonts w:ascii="方正小标宋简体" w:eastAsia="方正小标宋简体" w:hint="eastAsia"/>
          <w:sz w:val="44"/>
          <w:szCs w:val="44"/>
        </w:rPr>
        <w:t>201</w:t>
      </w:r>
      <w:r w:rsidR="00224661" w:rsidRPr="00937675">
        <w:rPr>
          <w:rFonts w:ascii="方正小标宋简体" w:eastAsia="方正小标宋简体" w:hint="eastAsia"/>
          <w:sz w:val="44"/>
          <w:szCs w:val="44"/>
        </w:rPr>
        <w:t>7</w:t>
      </w:r>
      <w:r w:rsidRPr="00937675">
        <w:rPr>
          <w:rFonts w:ascii="方正小标宋简体" w:eastAsia="方正小标宋简体" w:hAnsi="黑体" w:hint="eastAsia"/>
          <w:sz w:val="44"/>
          <w:szCs w:val="44"/>
        </w:rPr>
        <w:t>年政府信息公开工作年度报告</w:t>
      </w:r>
    </w:p>
    <w:p w:rsidR="006F3052" w:rsidRPr="00952E11" w:rsidRDefault="006F3052" w:rsidP="00A333E0">
      <w:pPr>
        <w:ind w:firstLineChars="200" w:firstLine="640"/>
        <w:jc w:val="left"/>
        <w:rPr>
          <w:rFonts w:eastAsia="仿宋"/>
          <w:sz w:val="32"/>
          <w:szCs w:val="32"/>
        </w:rPr>
      </w:pPr>
      <w:r w:rsidRPr="00952E11">
        <w:rPr>
          <w:rFonts w:eastAsia="仿宋" w:hAnsi="仿宋"/>
          <w:sz w:val="32"/>
          <w:szCs w:val="32"/>
        </w:rPr>
        <w:t>本报告依据《中华人民共和国政府信息公开条例》（以下简称《条例》），综合各县（市、区）政府和市政府各部门政府信息公开工作情况编制而成。报告全文由概述，主动公开政府信息情况，依申请公开政府信息情况，因政府信息公开引起行政复议或行政诉讼情况，存在的主要问题及改进措施等</w:t>
      </w:r>
      <w:r w:rsidR="00952E11" w:rsidRPr="00952E11">
        <w:rPr>
          <w:rFonts w:eastAsia="仿宋" w:hAnsi="仿宋"/>
          <w:sz w:val="32"/>
          <w:szCs w:val="32"/>
        </w:rPr>
        <w:t>五</w:t>
      </w:r>
      <w:r w:rsidRPr="00952E11">
        <w:rPr>
          <w:rFonts w:eastAsia="仿宋" w:hAnsi="仿宋"/>
          <w:sz w:val="32"/>
          <w:szCs w:val="32"/>
        </w:rPr>
        <w:t>部分组成。报告所列数据统计期限自</w:t>
      </w:r>
      <w:r w:rsidRPr="00952E11">
        <w:rPr>
          <w:rFonts w:eastAsia="仿宋"/>
          <w:sz w:val="32"/>
          <w:szCs w:val="32"/>
        </w:rPr>
        <w:t>201</w:t>
      </w:r>
      <w:r w:rsidR="00952E11" w:rsidRPr="00952E11">
        <w:rPr>
          <w:rFonts w:eastAsia="仿宋"/>
          <w:sz w:val="32"/>
          <w:szCs w:val="32"/>
        </w:rPr>
        <w:t>7</w:t>
      </w:r>
      <w:r w:rsidRPr="00952E11">
        <w:rPr>
          <w:rFonts w:eastAsia="仿宋" w:hAnsi="仿宋"/>
          <w:sz w:val="32"/>
          <w:szCs w:val="32"/>
        </w:rPr>
        <w:t>年</w:t>
      </w:r>
      <w:r w:rsidRPr="00952E11">
        <w:rPr>
          <w:rFonts w:eastAsia="仿宋"/>
          <w:sz w:val="32"/>
          <w:szCs w:val="32"/>
        </w:rPr>
        <w:t>1</w:t>
      </w:r>
      <w:r w:rsidRPr="00952E11">
        <w:rPr>
          <w:rFonts w:eastAsia="仿宋" w:hAnsi="仿宋"/>
          <w:sz w:val="32"/>
          <w:szCs w:val="32"/>
        </w:rPr>
        <w:t>月</w:t>
      </w:r>
      <w:r w:rsidRPr="00952E11">
        <w:rPr>
          <w:rFonts w:eastAsia="仿宋"/>
          <w:sz w:val="32"/>
          <w:szCs w:val="32"/>
        </w:rPr>
        <w:t>1</w:t>
      </w:r>
      <w:r w:rsidRPr="00952E11">
        <w:rPr>
          <w:rFonts w:eastAsia="仿宋" w:hAnsi="仿宋"/>
          <w:sz w:val="32"/>
          <w:szCs w:val="32"/>
        </w:rPr>
        <w:t>日至</w:t>
      </w:r>
      <w:r w:rsidRPr="00952E11">
        <w:rPr>
          <w:rFonts w:eastAsia="仿宋"/>
          <w:sz w:val="32"/>
          <w:szCs w:val="32"/>
        </w:rPr>
        <w:t>201</w:t>
      </w:r>
      <w:r w:rsidR="00952E11" w:rsidRPr="00952E11">
        <w:rPr>
          <w:rFonts w:eastAsia="仿宋"/>
          <w:sz w:val="32"/>
          <w:szCs w:val="32"/>
        </w:rPr>
        <w:t>7</w:t>
      </w:r>
      <w:r w:rsidRPr="00952E11">
        <w:rPr>
          <w:rFonts w:eastAsia="仿宋" w:hAnsi="仿宋"/>
          <w:sz w:val="32"/>
          <w:szCs w:val="32"/>
        </w:rPr>
        <w:t>年</w:t>
      </w:r>
      <w:r w:rsidRPr="00952E11">
        <w:rPr>
          <w:rFonts w:eastAsia="仿宋"/>
          <w:sz w:val="32"/>
          <w:szCs w:val="32"/>
        </w:rPr>
        <w:t>12</w:t>
      </w:r>
      <w:r w:rsidRPr="00952E11">
        <w:rPr>
          <w:rFonts w:eastAsia="仿宋" w:hAnsi="仿宋"/>
          <w:sz w:val="32"/>
          <w:szCs w:val="32"/>
        </w:rPr>
        <w:t>月</w:t>
      </w:r>
      <w:r w:rsidRPr="00952E11">
        <w:rPr>
          <w:rFonts w:eastAsia="仿宋"/>
          <w:sz w:val="32"/>
          <w:szCs w:val="32"/>
        </w:rPr>
        <w:t>31</w:t>
      </w:r>
      <w:r w:rsidRPr="00952E11">
        <w:rPr>
          <w:rFonts w:eastAsia="仿宋" w:hAnsi="仿宋"/>
          <w:sz w:val="32"/>
          <w:szCs w:val="32"/>
        </w:rPr>
        <w:t>日。</w:t>
      </w:r>
    </w:p>
    <w:p w:rsidR="006F3052" w:rsidRPr="00A6373A" w:rsidRDefault="006F3052" w:rsidP="000B3224">
      <w:pPr>
        <w:numPr>
          <w:ilvl w:val="0"/>
          <w:numId w:val="4"/>
        </w:numPr>
        <w:ind w:left="0" w:firstLine="641"/>
        <w:jc w:val="left"/>
        <w:outlineLvl w:val="0"/>
        <w:rPr>
          <w:rFonts w:ascii="黑体" w:eastAsia="黑体" w:hAnsi="黑体"/>
          <w:sz w:val="32"/>
          <w:szCs w:val="32"/>
        </w:rPr>
      </w:pPr>
      <w:r w:rsidRPr="00A6373A">
        <w:rPr>
          <w:rFonts w:ascii="黑体" w:eastAsia="黑体" w:hAnsi="黑体"/>
          <w:sz w:val="32"/>
          <w:szCs w:val="32"/>
        </w:rPr>
        <w:t>概述</w:t>
      </w:r>
    </w:p>
    <w:p w:rsidR="002279F4" w:rsidRDefault="002279F4" w:rsidP="002279F4">
      <w:pPr>
        <w:ind w:firstLineChars="200" w:firstLine="640"/>
        <w:jc w:val="left"/>
        <w:rPr>
          <w:rFonts w:ascii="仿宋_GB2312" w:eastAsia="仿宋_GB2312"/>
          <w:sz w:val="32"/>
          <w:szCs w:val="32"/>
        </w:rPr>
      </w:pPr>
      <w:r w:rsidRPr="00342986">
        <w:rPr>
          <w:rFonts w:ascii="仿宋_GB2312" w:eastAsia="仿宋_GB2312" w:hint="eastAsia"/>
          <w:sz w:val="32"/>
          <w:szCs w:val="32"/>
        </w:rPr>
        <w:t>今年以来，</w:t>
      </w:r>
      <w:r w:rsidRPr="002279F4">
        <w:rPr>
          <w:rFonts w:eastAsia="仿宋" w:hAnsi="仿宋" w:hint="eastAsia"/>
          <w:sz w:val="32"/>
          <w:szCs w:val="32"/>
        </w:rPr>
        <w:t>我市政务公开工作</w:t>
      </w:r>
      <w:r w:rsidRPr="002279F4">
        <w:rPr>
          <w:rFonts w:eastAsia="仿宋" w:hAnsi="仿宋" w:cs="仿宋_GB2312" w:hint="eastAsia"/>
          <w:sz w:val="32"/>
          <w:szCs w:val="32"/>
        </w:rPr>
        <w:t>在公开范围和内容上继续深化拓展</w:t>
      </w:r>
      <w:r w:rsidRPr="00B64D1E">
        <w:rPr>
          <w:rFonts w:ascii="仿宋_GB2312" w:eastAsia="仿宋_GB2312" w:hAnsi="仿宋_GB2312" w:cs="仿宋_GB2312" w:hint="eastAsia"/>
          <w:sz w:val="32"/>
          <w:szCs w:val="32"/>
        </w:rPr>
        <w:t>，</w:t>
      </w:r>
      <w:r w:rsidRPr="00342986">
        <w:rPr>
          <w:rFonts w:ascii="仿宋_GB2312" w:eastAsia="仿宋_GB2312" w:hint="eastAsia"/>
          <w:sz w:val="32"/>
          <w:szCs w:val="32"/>
        </w:rPr>
        <w:t>以清单公开巩固简政放权成果，以载体建设提高信息公开集中度，“云”聚平台、网上服务、“数”通流程、一站汇聚、数据资源集中共享的“互联网+政务服务”体系初步形成，政务公开的深度和广度逐步拓展，政务公开工作呈现出新气象，政府形象和美誉度不断提升。</w:t>
      </w:r>
    </w:p>
    <w:p w:rsidR="002279F4" w:rsidRPr="002279F4" w:rsidRDefault="002279F4" w:rsidP="002279F4">
      <w:pPr>
        <w:numPr>
          <w:ilvl w:val="0"/>
          <w:numId w:val="7"/>
        </w:numPr>
        <w:outlineLvl w:val="1"/>
        <w:rPr>
          <w:rFonts w:ascii="微软雅黑" w:eastAsia="微软雅黑" w:hAnsi="微软雅黑"/>
          <w:sz w:val="32"/>
          <w:szCs w:val="32"/>
        </w:rPr>
      </w:pPr>
      <w:r w:rsidRPr="002279F4">
        <w:rPr>
          <w:rFonts w:ascii="微软雅黑" w:eastAsia="微软雅黑" w:hAnsi="微软雅黑" w:hint="eastAsia"/>
          <w:sz w:val="32"/>
          <w:szCs w:val="32"/>
        </w:rPr>
        <w:t>加强组织领导，工作统筹部署。</w:t>
      </w:r>
    </w:p>
    <w:p w:rsidR="002279F4" w:rsidRPr="00B64D1E" w:rsidRDefault="002279F4" w:rsidP="002279F4">
      <w:pPr>
        <w:ind w:firstLineChars="200" w:firstLine="640"/>
        <w:jc w:val="left"/>
        <w:rPr>
          <w:rFonts w:ascii="仿宋_GB2312" w:eastAsia="仿宋_GB2312" w:hAnsi="仿宋_GB2312" w:cs="仿宋_GB2312"/>
          <w:sz w:val="32"/>
          <w:szCs w:val="32"/>
        </w:rPr>
      </w:pPr>
      <w:r w:rsidRPr="00B64D1E">
        <w:rPr>
          <w:rFonts w:ascii="仿宋_GB2312" w:eastAsia="仿宋_GB2312" w:hAnsi="仿宋_GB2312" w:cs="仿宋_GB2312" w:hint="eastAsia"/>
          <w:sz w:val="32"/>
          <w:szCs w:val="32"/>
        </w:rPr>
        <w:t>市委、</w:t>
      </w:r>
      <w:r w:rsidRPr="002279F4">
        <w:rPr>
          <w:rFonts w:eastAsia="仿宋" w:hAnsi="仿宋" w:hint="eastAsia"/>
          <w:sz w:val="32"/>
          <w:szCs w:val="32"/>
        </w:rPr>
        <w:t>市政府高度重视推进政务公开工作</w:t>
      </w:r>
      <w:r w:rsidRPr="00B64D1E">
        <w:rPr>
          <w:rFonts w:ascii="仿宋_GB2312" w:eastAsia="仿宋_GB2312" w:hAnsi="仿宋_GB2312" w:cs="仿宋_GB2312" w:hint="eastAsia"/>
          <w:sz w:val="32"/>
          <w:szCs w:val="32"/>
        </w:rPr>
        <w:t>。市</w:t>
      </w:r>
      <w:r>
        <w:rPr>
          <w:rFonts w:ascii="仿宋_GB2312" w:eastAsia="仿宋_GB2312" w:hAnsi="仿宋_GB2312" w:cs="仿宋_GB2312" w:hint="eastAsia"/>
          <w:sz w:val="32"/>
          <w:szCs w:val="32"/>
        </w:rPr>
        <w:t>政府</w:t>
      </w:r>
      <w:r w:rsidRPr="00B64D1E">
        <w:rPr>
          <w:rFonts w:ascii="仿宋_GB2312" w:eastAsia="仿宋_GB2312" w:hAnsi="仿宋_GB2312" w:cs="仿宋_GB2312" w:hint="eastAsia"/>
          <w:sz w:val="32"/>
          <w:szCs w:val="32"/>
        </w:rPr>
        <w:t>召开专题会议，研究全年工作。市政府办公厅印发《</w:t>
      </w:r>
      <w:r>
        <w:rPr>
          <w:rFonts w:ascii="仿宋_GB2312" w:eastAsia="仿宋_GB2312" w:hAnsi="仿宋_GB2312" w:cs="仿宋_GB2312" w:hint="eastAsia"/>
          <w:sz w:val="32"/>
          <w:szCs w:val="32"/>
        </w:rPr>
        <w:t>2017年全市政务公开工作要点</w:t>
      </w:r>
      <w:r w:rsidRPr="00B64D1E">
        <w:rPr>
          <w:rFonts w:ascii="仿宋_GB2312" w:eastAsia="仿宋_GB2312" w:hAnsi="仿宋_GB2312" w:cs="仿宋_GB2312" w:hint="eastAsia"/>
          <w:sz w:val="32"/>
          <w:szCs w:val="32"/>
        </w:rPr>
        <w:t>》，作出</w:t>
      </w:r>
      <w:r>
        <w:rPr>
          <w:rFonts w:ascii="仿宋_GB2312" w:eastAsia="仿宋_GB2312" w:hAnsi="仿宋_GB2312" w:cs="仿宋_GB2312" w:hint="eastAsia"/>
          <w:sz w:val="32"/>
          <w:szCs w:val="32"/>
        </w:rPr>
        <w:t>整体</w:t>
      </w:r>
      <w:r w:rsidRPr="00B64D1E">
        <w:rPr>
          <w:rFonts w:ascii="仿宋_GB2312" w:eastAsia="仿宋_GB2312" w:hAnsi="仿宋_GB2312" w:cs="仿宋_GB2312" w:hint="eastAsia"/>
          <w:sz w:val="32"/>
          <w:szCs w:val="32"/>
        </w:rPr>
        <w:t>部署。市委、市政府在对市政府目标管理绩效考核和</w:t>
      </w:r>
      <w:r>
        <w:rPr>
          <w:rFonts w:ascii="仿宋_GB2312" w:eastAsia="仿宋_GB2312" w:hAnsi="仿宋_GB2312" w:cs="仿宋_GB2312" w:hint="eastAsia"/>
          <w:sz w:val="32"/>
          <w:szCs w:val="32"/>
        </w:rPr>
        <w:t>县区科学发展</w:t>
      </w:r>
      <w:r w:rsidRPr="00B64D1E">
        <w:rPr>
          <w:rFonts w:ascii="仿宋_GB2312" w:eastAsia="仿宋_GB2312" w:hAnsi="仿宋_GB2312" w:cs="仿宋_GB2312" w:hint="eastAsia"/>
          <w:sz w:val="32"/>
          <w:szCs w:val="32"/>
        </w:rPr>
        <w:t>考核中将政务公开权重提高到4%，加强调度和推进。</w:t>
      </w:r>
    </w:p>
    <w:p w:rsidR="002279F4" w:rsidRPr="002279F4" w:rsidRDefault="002279F4" w:rsidP="002279F4">
      <w:pPr>
        <w:numPr>
          <w:ilvl w:val="0"/>
          <w:numId w:val="7"/>
        </w:numPr>
        <w:outlineLvl w:val="1"/>
        <w:rPr>
          <w:rFonts w:ascii="微软雅黑" w:eastAsia="微软雅黑" w:hAnsi="微软雅黑"/>
          <w:sz w:val="32"/>
          <w:szCs w:val="32"/>
        </w:rPr>
      </w:pPr>
      <w:r w:rsidRPr="002279F4">
        <w:rPr>
          <w:rFonts w:ascii="微软雅黑" w:eastAsia="微软雅黑" w:hAnsi="微软雅黑" w:hint="eastAsia"/>
          <w:sz w:val="32"/>
          <w:szCs w:val="32"/>
        </w:rPr>
        <w:lastRenderedPageBreak/>
        <w:t>打牢工作基础，提升公开水平。</w:t>
      </w:r>
    </w:p>
    <w:p w:rsidR="002279F4" w:rsidRPr="00B64D1E" w:rsidRDefault="002279F4" w:rsidP="002279F4">
      <w:pPr>
        <w:ind w:firstLineChars="200" w:firstLine="640"/>
        <w:jc w:val="left"/>
        <w:rPr>
          <w:rFonts w:ascii="仿宋_GB2312" w:eastAsia="仿宋_GB2312" w:hAnsi="仿宋_GB2312" w:cs="仿宋_GB2312"/>
          <w:sz w:val="32"/>
          <w:szCs w:val="32"/>
        </w:rPr>
      </w:pPr>
      <w:r w:rsidRPr="00B64D1E">
        <w:rPr>
          <w:rFonts w:ascii="仿宋_GB2312" w:eastAsia="仿宋_GB2312" w:hAnsi="仿宋_GB2312" w:cs="仿宋_GB2312" w:hint="eastAsia"/>
          <w:sz w:val="32"/>
          <w:szCs w:val="32"/>
        </w:rPr>
        <w:t>继续修订市、县、乡三级政府信息公开平台目录，</w:t>
      </w:r>
      <w:r w:rsidRPr="002279F4">
        <w:rPr>
          <w:rFonts w:eastAsia="仿宋" w:hAnsi="仿宋" w:hint="eastAsia"/>
          <w:sz w:val="32"/>
          <w:szCs w:val="32"/>
        </w:rPr>
        <w:t>优化信息展现形式</w:t>
      </w:r>
      <w:r w:rsidRPr="00B64D1E">
        <w:rPr>
          <w:rFonts w:ascii="仿宋_GB2312" w:eastAsia="仿宋_GB2312" w:hAnsi="仿宋_GB2312" w:cs="仿宋_GB2312" w:hint="eastAsia"/>
          <w:sz w:val="32"/>
          <w:szCs w:val="32"/>
        </w:rPr>
        <w:t>，方便用户使用浏览。根据第三方测评结果，对全市政府网站进行梳理、整改、提升，督促各地各部门对薄弱环节、存在问题整改到位。</w:t>
      </w:r>
    </w:p>
    <w:p w:rsidR="002279F4" w:rsidRPr="002279F4" w:rsidRDefault="002279F4" w:rsidP="002279F4">
      <w:pPr>
        <w:numPr>
          <w:ilvl w:val="0"/>
          <w:numId w:val="7"/>
        </w:numPr>
        <w:outlineLvl w:val="1"/>
        <w:rPr>
          <w:rFonts w:ascii="微软雅黑" w:eastAsia="微软雅黑" w:hAnsi="微软雅黑"/>
          <w:sz w:val="32"/>
          <w:szCs w:val="32"/>
        </w:rPr>
      </w:pPr>
      <w:r w:rsidRPr="002279F4">
        <w:rPr>
          <w:rFonts w:ascii="微软雅黑" w:eastAsia="微软雅黑" w:hAnsi="微软雅黑" w:hint="eastAsia"/>
          <w:sz w:val="32"/>
          <w:szCs w:val="32"/>
        </w:rPr>
        <w:t>推进政策解读，扎实回应关切。</w:t>
      </w:r>
    </w:p>
    <w:p w:rsidR="002279F4" w:rsidRDefault="002279F4" w:rsidP="002279F4">
      <w:pPr>
        <w:ind w:firstLineChars="200" w:firstLine="640"/>
        <w:jc w:val="left"/>
        <w:rPr>
          <w:rFonts w:ascii="仿宋_GB2312" w:eastAsia="仿宋_GB2312" w:hAnsi="仿宋_GB2312" w:cs="仿宋_GB2312"/>
          <w:sz w:val="32"/>
          <w:szCs w:val="32"/>
        </w:rPr>
      </w:pPr>
      <w:r w:rsidRPr="002279F4">
        <w:rPr>
          <w:rFonts w:eastAsia="仿宋" w:hAnsi="仿宋" w:hint="eastAsia"/>
          <w:sz w:val="32"/>
          <w:szCs w:val="32"/>
        </w:rPr>
        <w:t>围绕推进简政放权</w:t>
      </w:r>
      <w:r>
        <w:rPr>
          <w:rFonts w:ascii="仿宋_GB2312" w:eastAsia="仿宋_GB2312" w:hAnsi="仿宋_GB2312" w:cs="仿宋_GB2312" w:hint="eastAsia"/>
          <w:sz w:val="32"/>
          <w:szCs w:val="32"/>
        </w:rPr>
        <w:t>、大众创业万众创新、改善民生等话题以及《九江市城区烟花爆竹燃放管理条例》、《关于以重大项目落实为抓手深入推进“新工业十年行动”的意见》等文件，通过新闻发布会、在线访谈、政府网站、微博微信、党风政风热线、撰写文章等形式，组织政策解读，</w:t>
      </w:r>
      <w:r w:rsidRPr="00B64D1E">
        <w:rPr>
          <w:rFonts w:ascii="仿宋_GB2312" w:eastAsia="仿宋_GB2312" w:hAnsi="仿宋_GB2312" w:cs="仿宋_GB2312" w:hint="eastAsia"/>
          <w:sz w:val="32"/>
          <w:szCs w:val="32"/>
        </w:rPr>
        <w:t>对经济运行、食品安全、人口计生、征地拆迁、教育招生等公众普遍关心的事项，主动采取新闻发布和接受媒体专访等方式进行解读阐释，消除公众疑虑。对涉及群众切身利益、需要社会广泛知晓的重要改革方案、重大政策措施、重点工程项目，在决策前向社会公布决策草案、决策依据，并通过各种渠道广泛听取公众意见，及时公开意见的收集和采纳情况。</w:t>
      </w:r>
    </w:p>
    <w:p w:rsidR="002279F4" w:rsidRPr="002279F4" w:rsidRDefault="002279F4" w:rsidP="002279F4">
      <w:pPr>
        <w:numPr>
          <w:ilvl w:val="0"/>
          <w:numId w:val="7"/>
        </w:numPr>
        <w:outlineLvl w:val="1"/>
        <w:rPr>
          <w:rFonts w:ascii="微软雅黑" w:eastAsia="微软雅黑" w:hAnsi="微软雅黑"/>
          <w:sz w:val="32"/>
          <w:szCs w:val="32"/>
        </w:rPr>
      </w:pPr>
      <w:r w:rsidRPr="002279F4">
        <w:rPr>
          <w:rFonts w:ascii="微软雅黑" w:eastAsia="微软雅黑" w:hAnsi="微软雅黑" w:hint="eastAsia"/>
          <w:sz w:val="32"/>
          <w:szCs w:val="32"/>
        </w:rPr>
        <w:t>聚焦工作重心，深化重点公开。</w:t>
      </w:r>
    </w:p>
    <w:p w:rsidR="002279F4" w:rsidRPr="00B64D1E" w:rsidRDefault="002279F4" w:rsidP="002279F4">
      <w:pPr>
        <w:ind w:firstLineChars="200" w:firstLine="640"/>
        <w:jc w:val="left"/>
        <w:rPr>
          <w:rFonts w:ascii="仿宋_GB2312" w:eastAsia="仿宋_GB2312" w:hAnsi="仿宋_GB2312" w:cs="仿宋_GB2312"/>
          <w:sz w:val="32"/>
          <w:szCs w:val="32"/>
        </w:rPr>
      </w:pPr>
      <w:r w:rsidRPr="002279F4">
        <w:rPr>
          <w:rFonts w:eastAsia="仿宋" w:hAnsi="仿宋" w:hint="eastAsia"/>
          <w:sz w:val="32"/>
          <w:szCs w:val="32"/>
        </w:rPr>
        <w:t>细化分解年度公开重点任务</w:t>
      </w:r>
      <w:r w:rsidRPr="00B64D1E">
        <w:rPr>
          <w:rFonts w:ascii="仿宋_GB2312" w:eastAsia="仿宋_GB2312" w:hAnsi="仿宋_GB2312" w:cs="仿宋_GB2312" w:hint="eastAsia"/>
          <w:sz w:val="32"/>
          <w:szCs w:val="32"/>
        </w:rPr>
        <w:t>，明确牵头责任单位和工作节点，大力推进脱贫攻坚、重大项目建设、社会保险、环境保护等重点领域信息全方位公开工作，加强食品药品、安全生产、产品质量、旅游市场等监管结果信息公开，引导全</w:t>
      </w:r>
      <w:r>
        <w:rPr>
          <w:rFonts w:ascii="仿宋_GB2312" w:eastAsia="仿宋_GB2312" w:hAnsi="仿宋_GB2312" w:cs="仿宋_GB2312" w:hint="eastAsia"/>
          <w:sz w:val="32"/>
          <w:szCs w:val="32"/>
        </w:rPr>
        <w:t>市</w:t>
      </w:r>
      <w:r w:rsidRPr="00B64D1E">
        <w:rPr>
          <w:rFonts w:ascii="仿宋_GB2312" w:eastAsia="仿宋_GB2312" w:hAnsi="仿宋_GB2312" w:cs="仿宋_GB2312" w:hint="eastAsia"/>
          <w:sz w:val="32"/>
          <w:szCs w:val="32"/>
        </w:rPr>
        <w:t>重点领域</w:t>
      </w:r>
      <w:r w:rsidRPr="00B64D1E">
        <w:rPr>
          <w:rFonts w:ascii="仿宋_GB2312" w:eastAsia="仿宋_GB2312" w:hAnsi="仿宋_GB2312" w:cs="仿宋_GB2312" w:hint="eastAsia"/>
          <w:sz w:val="32"/>
          <w:szCs w:val="32"/>
        </w:rPr>
        <w:lastRenderedPageBreak/>
        <w:t>信息公开工作实现全覆盖、高质量。</w:t>
      </w:r>
    </w:p>
    <w:p w:rsidR="002279F4" w:rsidRPr="002279F4" w:rsidRDefault="002279F4" w:rsidP="002279F4">
      <w:pPr>
        <w:numPr>
          <w:ilvl w:val="0"/>
          <w:numId w:val="7"/>
        </w:numPr>
        <w:outlineLvl w:val="1"/>
        <w:rPr>
          <w:rFonts w:ascii="微软雅黑" w:eastAsia="微软雅黑" w:hAnsi="微软雅黑"/>
          <w:sz w:val="32"/>
          <w:szCs w:val="32"/>
        </w:rPr>
      </w:pPr>
      <w:r w:rsidRPr="002279F4">
        <w:rPr>
          <w:rFonts w:ascii="微软雅黑" w:eastAsia="微软雅黑" w:hAnsi="微软雅黑" w:hint="eastAsia"/>
          <w:sz w:val="32"/>
          <w:szCs w:val="32"/>
        </w:rPr>
        <w:t>强化沟通协调，做好申请答复。</w:t>
      </w:r>
    </w:p>
    <w:p w:rsidR="002279F4" w:rsidRDefault="002279F4" w:rsidP="002279F4">
      <w:pPr>
        <w:ind w:firstLineChars="200" w:firstLine="640"/>
        <w:jc w:val="left"/>
        <w:rPr>
          <w:rFonts w:ascii="仿宋_GB2312" w:eastAsia="仿宋_GB2312" w:hAnsi="仿宋_GB2312" w:cs="仿宋_GB2312"/>
          <w:sz w:val="32"/>
          <w:szCs w:val="32"/>
        </w:rPr>
      </w:pPr>
      <w:r w:rsidRPr="002279F4">
        <w:rPr>
          <w:rFonts w:eastAsia="仿宋" w:hAnsi="仿宋" w:hint="eastAsia"/>
          <w:sz w:val="32"/>
          <w:szCs w:val="32"/>
        </w:rPr>
        <w:t>进一步规范完善依申请公开的接收</w:t>
      </w:r>
      <w:r>
        <w:rPr>
          <w:rFonts w:ascii="仿宋_GB2312" w:eastAsia="仿宋_GB2312" w:hAnsi="仿宋_GB2312" w:cs="仿宋_GB2312" w:hint="eastAsia"/>
          <w:sz w:val="32"/>
          <w:szCs w:val="32"/>
        </w:rPr>
        <w:t>、登记、办理、审核、答复、归档等环节，畅通信息公开申请受理渠道，信息公开申请得到及时答复。截止2017年12月31日，通过政府信息公开平台受理政府信息公开申请94件，办结77件，办结率82%。</w:t>
      </w:r>
    </w:p>
    <w:p w:rsidR="002279F4" w:rsidRPr="002279F4" w:rsidRDefault="002279F4" w:rsidP="002279F4">
      <w:pPr>
        <w:numPr>
          <w:ilvl w:val="0"/>
          <w:numId w:val="7"/>
        </w:numPr>
        <w:outlineLvl w:val="1"/>
        <w:rPr>
          <w:rFonts w:ascii="微软雅黑" w:eastAsia="微软雅黑" w:hAnsi="微软雅黑"/>
          <w:sz w:val="32"/>
          <w:szCs w:val="32"/>
        </w:rPr>
      </w:pPr>
      <w:r w:rsidRPr="002279F4">
        <w:rPr>
          <w:rFonts w:ascii="微软雅黑" w:eastAsia="微软雅黑" w:hAnsi="微软雅黑" w:hint="eastAsia"/>
          <w:sz w:val="32"/>
          <w:szCs w:val="32"/>
        </w:rPr>
        <w:t>抓好考核培训，提升服务能力。</w:t>
      </w:r>
    </w:p>
    <w:p w:rsidR="002279F4" w:rsidRPr="00B64D1E" w:rsidRDefault="002279F4" w:rsidP="002279F4">
      <w:pPr>
        <w:ind w:firstLineChars="200" w:firstLine="640"/>
        <w:jc w:val="left"/>
        <w:rPr>
          <w:rFonts w:ascii="仿宋_GB2312" w:eastAsia="仿宋_GB2312" w:hAnsi="仿宋_GB2312" w:cs="仿宋_GB2312"/>
          <w:sz w:val="32"/>
          <w:szCs w:val="32"/>
        </w:rPr>
      </w:pPr>
      <w:r w:rsidRPr="00B64D1E">
        <w:rPr>
          <w:rFonts w:ascii="仿宋_GB2312" w:eastAsia="仿宋_GB2312" w:hAnsi="仿宋_GB2312" w:cs="仿宋_GB2312" w:hint="eastAsia"/>
          <w:sz w:val="32"/>
          <w:szCs w:val="32"/>
        </w:rPr>
        <w:t>按照分类化、模块化方式设置考评指标。</w:t>
      </w:r>
      <w:r>
        <w:rPr>
          <w:rFonts w:ascii="仿宋_GB2312" w:eastAsia="仿宋_GB2312" w:hAnsi="仿宋_GB2312" w:cs="仿宋_GB2312" w:hint="eastAsia"/>
          <w:sz w:val="32"/>
          <w:szCs w:val="32"/>
        </w:rPr>
        <w:t>市政府信息办</w:t>
      </w:r>
      <w:r w:rsidRPr="00B64D1E">
        <w:rPr>
          <w:rFonts w:ascii="仿宋_GB2312" w:eastAsia="仿宋_GB2312" w:hAnsi="仿宋_GB2312" w:cs="仿宋_GB2312" w:hint="eastAsia"/>
          <w:sz w:val="32"/>
          <w:szCs w:val="32"/>
        </w:rPr>
        <w:t>联合市政府办公厅、市行政服务中心管委会、市政府新闻办、市编办、市政府法制办、市保密局、市档案局等组成督查组，对全市政务公开工作进行督查；市委宣传部、</w:t>
      </w:r>
      <w:r>
        <w:rPr>
          <w:rFonts w:ascii="仿宋_GB2312" w:eastAsia="仿宋_GB2312" w:hAnsi="仿宋_GB2312" w:cs="仿宋_GB2312" w:hint="eastAsia"/>
          <w:sz w:val="32"/>
          <w:szCs w:val="32"/>
        </w:rPr>
        <w:t>市委</w:t>
      </w:r>
      <w:r w:rsidRPr="00B64D1E">
        <w:rPr>
          <w:rFonts w:ascii="仿宋_GB2312" w:eastAsia="仿宋_GB2312" w:hAnsi="仿宋_GB2312" w:cs="仿宋_GB2312" w:hint="eastAsia"/>
          <w:sz w:val="32"/>
          <w:szCs w:val="32"/>
        </w:rPr>
        <w:t>党校、市人社局、市政府信息办</w:t>
      </w:r>
      <w:r>
        <w:rPr>
          <w:rFonts w:ascii="仿宋_GB2312" w:eastAsia="仿宋_GB2312" w:hAnsi="仿宋_GB2312" w:cs="仿宋_GB2312" w:hint="eastAsia"/>
          <w:sz w:val="32"/>
          <w:szCs w:val="32"/>
        </w:rPr>
        <w:t>采取</w:t>
      </w:r>
      <w:r w:rsidRPr="00B64D1E">
        <w:rPr>
          <w:rFonts w:ascii="仿宋_GB2312" w:eastAsia="仿宋_GB2312" w:hAnsi="仿宋_GB2312" w:cs="仿宋_GB2312" w:hint="eastAsia"/>
          <w:sz w:val="32"/>
          <w:szCs w:val="32"/>
        </w:rPr>
        <w:t>集中与分散等多种形式，通过建立工作群、上门专题指导等方式，加强对各县区</w:t>
      </w:r>
      <w:r>
        <w:rPr>
          <w:rFonts w:ascii="仿宋_GB2312" w:eastAsia="仿宋_GB2312" w:hAnsi="仿宋_GB2312" w:cs="仿宋_GB2312" w:hint="eastAsia"/>
          <w:sz w:val="32"/>
          <w:szCs w:val="32"/>
        </w:rPr>
        <w:t>、各部门</w:t>
      </w:r>
      <w:r w:rsidRPr="00B64D1E">
        <w:rPr>
          <w:rFonts w:ascii="仿宋_GB2312" w:eastAsia="仿宋_GB2312" w:hAnsi="仿宋_GB2312" w:cs="仿宋_GB2312" w:hint="eastAsia"/>
          <w:sz w:val="32"/>
          <w:szCs w:val="32"/>
        </w:rPr>
        <w:t>工作指导</w:t>
      </w:r>
      <w:r>
        <w:rPr>
          <w:rFonts w:ascii="仿宋_GB2312" w:eastAsia="仿宋_GB2312" w:hAnsi="仿宋_GB2312" w:cs="仿宋_GB2312" w:hint="eastAsia"/>
          <w:sz w:val="32"/>
          <w:szCs w:val="32"/>
        </w:rPr>
        <w:t>，</w:t>
      </w:r>
      <w:r w:rsidRPr="00B64D1E">
        <w:rPr>
          <w:rFonts w:ascii="仿宋_GB2312" w:eastAsia="仿宋_GB2312" w:hAnsi="仿宋_GB2312" w:cs="仿宋_GB2312" w:hint="eastAsia"/>
          <w:sz w:val="32"/>
          <w:szCs w:val="32"/>
        </w:rPr>
        <w:t>加大业务培训和政策宣传力度，提升政务公开工作队伍业务素养。</w:t>
      </w:r>
    </w:p>
    <w:p w:rsidR="006F3052" w:rsidRPr="000B3224" w:rsidRDefault="006F3052" w:rsidP="000B3224">
      <w:pPr>
        <w:numPr>
          <w:ilvl w:val="0"/>
          <w:numId w:val="4"/>
        </w:numPr>
        <w:ind w:left="0" w:firstLine="641"/>
        <w:jc w:val="left"/>
        <w:outlineLvl w:val="0"/>
        <w:rPr>
          <w:rFonts w:ascii="黑体" w:eastAsia="黑体" w:hAnsi="黑体"/>
          <w:sz w:val="32"/>
          <w:szCs w:val="32"/>
        </w:rPr>
      </w:pPr>
      <w:r w:rsidRPr="000B3224">
        <w:rPr>
          <w:rFonts w:ascii="黑体" w:eastAsia="黑体" w:hAnsi="黑体"/>
          <w:sz w:val="32"/>
          <w:szCs w:val="32"/>
        </w:rPr>
        <w:t>主动公开政府信息情况</w:t>
      </w:r>
    </w:p>
    <w:p w:rsidR="006F3052" w:rsidRPr="000B3224" w:rsidRDefault="006F3052" w:rsidP="002279F4">
      <w:pPr>
        <w:numPr>
          <w:ilvl w:val="0"/>
          <w:numId w:val="16"/>
        </w:numPr>
        <w:outlineLvl w:val="1"/>
        <w:rPr>
          <w:rFonts w:ascii="微软雅黑" w:eastAsia="微软雅黑" w:hAnsi="微软雅黑"/>
          <w:sz w:val="32"/>
          <w:szCs w:val="32"/>
        </w:rPr>
      </w:pPr>
      <w:r w:rsidRPr="000B3224">
        <w:rPr>
          <w:rFonts w:ascii="微软雅黑" w:eastAsia="微软雅黑" w:hAnsi="微软雅黑"/>
          <w:sz w:val="32"/>
          <w:szCs w:val="32"/>
        </w:rPr>
        <w:t>公开的主要内容</w:t>
      </w:r>
    </w:p>
    <w:p w:rsidR="006F3052" w:rsidRPr="00952E11" w:rsidRDefault="006F3052" w:rsidP="00A333E0">
      <w:pPr>
        <w:ind w:firstLineChars="200" w:firstLine="640"/>
        <w:rPr>
          <w:rFonts w:eastAsia="仿宋"/>
          <w:sz w:val="32"/>
          <w:szCs w:val="32"/>
        </w:rPr>
      </w:pPr>
      <w:r w:rsidRPr="00952E11">
        <w:rPr>
          <w:rFonts w:eastAsia="仿宋"/>
          <w:sz w:val="32"/>
          <w:szCs w:val="32"/>
        </w:rPr>
        <w:t>201</w:t>
      </w:r>
      <w:r w:rsidR="000B3224">
        <w:rPr>
          <w:rFonts w:eastAsia="仿宋" w:hint="eastAsia"/>
          <w:sz w:val="32"/>
          <w:szCs w:val="32"/>
        </w:rPr>
        <w:t>7</w:t>
      </w:r>
      <w:r w:rsidRPr="00952E11">
        <w:rPr>
          <w:rFonts w:eastAsia="仿宋" w:hAnsi="仿宋"/>
          <w:sz w:val="32"/>
          <w:szCs w:val="32"/>
        </w:rPr>
        <w:t>年，全市各行政机关通过</w:t>
      </w:r>
      <w:r w:rsidRPr="00952E11">
        <w:rPr>
          <w:rFonts w:eastAsia="仿宋"/>
          <w:sz w:val="32"/>
          <w:szCs w:val="32"/>
        </w:rPr>
        <w:t>“</w:t>
      </w:r>
      <w:r w:rsidRPr="00952E11">
        <w:rPr>
          <w:rFonts w:eastAsia="仿宋" w:hAnsi="仿宋"/>
          <w:sz w:val="32"/>
          <w:szCs w:val="32"/>
        </w:rPr>
        <w:t>全市政府信息公开统一网络平台</w:t>
      </w:r>
      <w:r w:rsidRPr="00952E11">
        <w:rPr>
          <w:rFonts w:eastAsia="仿宋"/>
          <w:sz w:val="32"/>
          <w:szCs w:val="32"/>
        </w:rPr>
        <w:t>”</w:t>
      </w:r>
      <w:r w:rsidRPr="00952E11">
        <w:rPr>
          <w:rFonts w:eastAsia="仿宋" w:hAnsi="仿宋"/>
          <w:sz w:val="32"/>
          <w:szCs w:val="32"/>
        </w:rPr>
        <w:t>主动公开信息</w:t>
      </w:r>
      <w:r w:rsidR="00CD1B28">
        <w:rPr>
          <w:rFonts w:eastAsia="仿宋" w:hint="eastAsia"/>
          <w:sz w:val="32"/>
          <w:szCs w:val="32"/>
        </w:rPr>
        <w:t>15</w:t>
      </w:r>
      <w:r w:rsidRPr="00952E11">
        <w:rPr>
          <w:rFonts w:eastAsia="仿宋" w:hAnsi="仿宋"/>
          <w:sz w:val="32"/>
          <w:szCs w:val="32"/>
        </w:rPr>
        <w:t>万</w:t>
      </w:r>
      <w:r w:rsidR="00CD1B28">
        <w:rPr>
          <w:rFonts w:eastAsia="仿宋" w:hAnsi="仿宋" w:hint="eastAsia"/>
          <w:sz w:val="32"/>
          <w:szCs w:val="32"/>
        </w:rPr>
        <w:t>多</w:t>
      </w:r>
      <w:r w:rsidRPr="00952E11">
        <w:rPr>
          <w:rFonts w:eastAsia="仿宋" w:hAnsi="仿宋"/>
          <w:sz w:val="32"/>
          <w:szCs w:val="32"/>
        </w:rPr>
        <w:t>条。公开内容主要依据江西省人民政府信息公开目录要求，</w:t>
      </w:r>
      <w:r w:rsidR="00CD1B28">
        <w:rPr>
          <w:rFonts w:eastAsia="仿宋" w:hAnsi="仿宋" w:hint="eastAsia"/>
          <w:sz w:val="32"/>
          <w:szCs w:val="32"/>
        </w:rPr>
        <w:t>重点加强了经济运行统计、财政预决算等信息公开，加强公众对政府的了解和监督</w:t>
      </w:r>
      <w:r w:rsidRPr="00952E11">
        <w:rPr>
          <w:rFonts w:eastAsia="仿宋" w:hAnsi="仿宋"/>
          <w:sz w:val="32"/>
          <w:szCs w:val="32"/>
        </w:rPr>
        <w:t>。</w:t>
      </w:r>
    </w:p>
    <w:p w:rsidR="006F3052" w:rsidRDefault="000B3224" w:rsidP="002279F4">
      <w:pPr>
        <w:numPr>
          <w:ilvl w:val="0"/>
          <w:numId w:val="16"/>
        </w:numPr>
        <w:outlineLvl w:val="1"/>
        <w:rPr>
          <w:rFonts w:ascii="微软雅黑" w:eastAsia="微软雅黑" w:hAnsi="微软雅黑"/>
          <w:sz w:val="32"/>
          <w:szCs w:val="32"/>
        </w:rPr>
      </w:pPr>
      <w:r>
        <w:rPr>
          <w:rFonts w:ascii="微软雅黑" w:eastAsia="微软雅黑" w:hAnsi="微软雅黑" w:hint="eastAsia"/>
          <w:sz w:val="32"/>
          <w:szCs w:val="32"/>
        </w:rPr>
        <w:t>政务公开要点落实情况</w:t>
      </w:r>
    </w:p>
    <w:p w:rsidR="000B3224" w:rsidRPr="008D63E2" w:rsidRDefault="000B3224" w:rsidP="000B3224">
      <w:pPr>
        <w:ind w:firstLineChars="200" w:firstLine="640"/>
        <w:rPr>
          <w:rFonts w:eastAsia="仿宋" w:hAnsi="仿宋"/>
          <w:sz w:val="32"/>
          <w:szCs w:val="32"/>
        </w:rPr>
      </w:pPr>
      <w:r w:rsidRPr="008D63E2">
        <w:rPr>
          <w:rFonts w:eastAsia="仿宋" w:hAnsi="仿宋" w:hint="eastAsia"/>
          <w:sz w:val="32"/>
          <w:szCs w:val="32"/>
        </w:rPr>
        <w:lastRenderedPageBreak/>
        <w:t>2017</w:t>
      </w:r>
      <w:r w:rsidRPr="008D63E2">
        <w:rPr>
          <w:rFonts w:eastAsia="仿宋" w:hAnsi="仿宋" w:hint="eastAsia"/>
          <w:sz w:val="32"/>
          <w:szCs w:val="32"/>
        </w:rPr>
        <w:t>年</w:t>
      </w:r>
      <w:r>
        <w:rPr>
          <w:rFonts w:eastAsia="仿宋" w:hAnsi="仿宋" w:hint="eastAsia"/>
          <w:sz w:val="32"/>
          <w:szCs w:val="32"/>
        </w:rPr>
        <w:t>，全市</w:t>
      </w:r>
      <w:r w:rsidRPr="008D63E2">
        <w:rPr>
          <w:rFonts w:eastAsia="仿宋" w:hAnsi="仿宋" w:hint="eastAsia"/>
          <w:sz w:val="32"/>
          <w:szCs w:val="32"/>
        </w:rPr>
        <w:t>政务公开工作全面贯彻党的十八大和十八届三中、四中、五中、六中全会精神，深入贯彻习近平总书记系列重要讲话精神和治国理政新理念新思想新战略，认真落实党中央、国务院关于政务公开的决策部署，按照国务院办公厅《关于印发</w:t>
      </w:r>
      <w:r w:rsidRPr="008D63E2">
        <w:rPr>
          <w:rFonts w:eastAsia="仿宋" w:hAnsi="仿宋" w:hint="eastAsia"/>
          <w:sz w:val="32"/>
          <w:szCs w:val="32"/>
        </w:rPr>
        <w:t>2017</w:t>
      </w:r>
      <w:r w:rsidRPr="008D63E2">
        <w:rPr>
          <w:rFonts w:eastAsia="仿宋" w:hAnsi="仿宋" w:hint="eastAsia"/>
          <w:sz w:val="32"/>
          <w:szCs w:val="32"/>
        </w:rPr>
        <w:t>年政务公开工作要点的通知》（国办发〔</w:t>
      </w:r>
      <w:r w:rsidRPr="008D63E2">
        <w:rPr>
          <w:rFonts w:eastAsia="仿宋" w:hAnsi="仿宋" w:hint="eastAsia"/>
          <w:sz w:val="32"/>
          <w:szCs w:val="32"/>
        </w:rPr>
        <w:t>2017</w:t>
      </w:r>
      <w:r w:rsidRPr="008D63E2">
        <w:rPr>
          <w:rFonts w:eastAsia="仿宋" w:hAnsi="仿宋" w:hint="eastAsia"/>
          <w:sz w:val="32"/>
          <w:szCs w:val="32"/>
        </w:rPr>
        <w:t>〕</w:t>
      </w:r>
      <w:r w:rsidRPr="008D63E2">
        <w:rPr>
          <w:rFonts w:eastAsia="仿宋" w:hAnsi="仿宋" w:hint="eastAsia"/>
          <w:sz w:val="32"/>
          <w:szCs w:val="32"/>
        </w:rPr>
        <w:t>24</w:t>
      </w:r>
      <w:r w:rsidRPr="008D63E2">
        <w:rPr>
          <w:rFonts w:eastAsia="仿宋" w:hAnsi="仿宋" w:hint="eastAsia"/>
          <w:sz w:val="32"/>
          <w:szCs w:val="32"/>
        </w:rPr>
        <w:t>号）和省政府办公厅《关于印发</w:t>
      </w:r>
      <w:r w:rsidRPr="008D63E2">
        <w:rPr>
          <w:rFonts w:eastAsia="仿宋" w:hAnsi="仿宋" w:hint="eastAsia"/>
          <w:sz w:val="32"/>
          <w:szCs w:val="32"/>
        </w:rPr>
        <w:t>2017</w:t>
      </w:r>
      <w:r w:rsidRPr="008D63E2">
        <w:rPr>
          <w:rFonts w:eastAsia="仿宋" w:hAnsi="仿宋" w:hint="eastAsia"/>
          <w:sz w:val="32"/>
          <w:szCs w:val="32"/>
        </w:rPr>
        <w:t>年全省政务公开工作安排的通知》（赣府厅字〔</w:t>
      </w:r>
      <w:r w:rsidRPr="008D63E2">
        <w:rPr>
          <w:rFonts w:eastAsia="仿宋" w:hAnsi="仿宋" w:hint="eastAsia"/>
          <w:sz w:val="32"/>
          <w:szCs w:val="32"/>
        </w:rPr>
        <w:t>2017</w:t>
      </w:r>
      <w:r w:rsidRPr="008D63E2">
        <w:rPr>
          <w:rFonts w:eastAsia="仿宋" w:hAnsi="仿宋" w:hint="eastAsia"/>
          <w:sz w:val="32"/>
          <w:szCs w:val="32"/>
        </w:rPr>
        <w:t>〕</w:t>
      </w:r>
      <w:r w:rsidRPr="008D63E2">
        <w:rPr>
          <w:rFonts w:eastAsia="仿宋" w:hAnsi="仿宋" w:hint="eastAsia"/>
          <w:sz w:val="32"/>
          <w:szCs w:val="32"/>
        </w:rPr>
        <w:t>50</w:t>
      </w:r>
      <w:r w:rsidRPr="008D63E2">
        <w:rPr>
          <w:rFonts w:eastAsia="仿宋" w:hAnsi="仿宋" w:hint="eastAsia"/>
          <w:sz w:val="32"/>
          <w:szCs w:val="32"/>
        </w:rPr>
        <w:t>号）要求，全面推进决策、执行、管理、服务、结果“五公开”，加强解读回应，扩大公众参与，增强公开实效，助力稳增长、促改革、调结构、惠民生、防风险，以优异成绩迎接党的十九大胜利召开。</w:t>
      </w:r>
    </w:p>
    <w:p w:rsidR="000B3224" w:rsidRPr="000B3224" w:rsidRDefault="000B3224" w:rsidP="000B3224">
      <w:pPr>
        <w:numPr>
          <w:ilvl w:val="0"/>
          <w:numId w:val="9"/>
        </w:numPr>
        <w:outlineLvl w:val="2"/>
        <w:rPr>
          <w:rFonts w:ascii="楷体" w:eastAsia="楷体" w:hAnsi="楷体"/>
          <w:b/>
          <w:sz w:val="32"/>
          <w:szCs w:val="32"/>
        </w:rPr>
      </w:pPr>
      <w:r w:rsidRPr="000B3224">
        <w:rPr>
          <w:rFonts w:ascii="楷体" w:eastAsia="楷体" w:hAnsi="楷体" w:hint="eastAsia"/>
          <w:b/>
          <w:sz w:val="32"/>
          <w:szCs w:val="32"/>
        </w:rPr>
        <w:t>紧扣中心工作推进政务公开</w:t>
      </w:r>
    </w:p>
    <w:p w:rsidR="000B3224" w:rsidRPr="008D63E2" w:rsidRDefault="000B3224" w:rsidP="000B3224">
      <w:pPr>
        <w:numPr>
          <w:ilvl w:val="1"/>
          <w:numId w:val="11"/>
        </w:numPr>
        <w:ind w:left="0" w:firstLine="641"/>
        <w:outlineLvl w:val="3"/>
        <w:rPr>
          <w:rFonts w:eastAsia="仿宋" w:hAnsi="仿宋" w:cstheme="minorBidi"/>
          <w:sz w:val="32"/>
          <w:szCs w:val="32"/>
        </w:rPr>
      </w:pPr>
      <w:r w:rsidRPr="000B3224">
        <w:rPr>
          <w:rFonts w:ascii="楷体" w:eastAsia="楷体" w:hAnsi="楷体" w:hint="eastAsia"/>
          <w:sz w:val="32"/>
          <w:szCs w:val="32"/>
        </w:rPr>
        <w:t>以政务公开助力稳增长。</w:t>
      </w:r>
      <w:r w:rsidRPr="000B3224">
        <w:rPr>
          <w:rFonts w:eastAsia="仿宋" w:hAnsi="仿宋" w:cstheme="minorBidi" w:hint="eastAsia"/>
          <w:sz w:val="32"/>
          <w:szCs w:val="32"/>
        </w:rPr>
        <w:t>财政部门</w:t>
      </w:r>
      <w:r>
        <w:rPr>
          <w:rFonts w:eastAsia="仿宋" w:hAnsi="仿宋" w:cstheme="minorBidi" w:hint="eastAsia"/>
          <w:sz w:val="32"/>
          <w:szCs w:val="32"/>
        </w:rPr>
        <w:t>每季度</w:t>
      </w:r>
      <w:r w:rsidRPr="008D63E2">
        <w:rPr>
          <w:rFonts w:eastAsia="仿宋" w:hAnsi="仿宋" w:cstheme="minorBidi" w:hint="eastAsia"/>
          <w:sz w:val="32"/>
          <w:szCs w:val="32"/>
        </w:rPr>
        <w:t>在</w:t>
      </w:r>
      <w:r>
        <w:rPr>
          <w:rFonts w:eastAsia="仿宋" w:hAnsi="仿宋" w:cstheme="minorBidi" w:hint="eastAsia"/>
          <w:sz w:val="32"/>
          <w:szCs w:val="32"/>
        </w:rPr>
        <w:t>门户网发布</w:t>
      </w:r>
      <w:r w:rsidRPr="008D63E2">
        <w:rPr>
          <w:rFonts w:eastAsia="仿宋" w:hAnsi="仿宋" w:cstheme="minorBidi" w:hint="eastAsia"/>
          <w:sz w:val="32"/>
          <w:szCs w:val="32"/>
        </w:rPr>
        <w:t>全市财政收支情况，</w:t>
      </w:r>
      <w:r>
        <w:rPr>
          <w:rFonts w:eastAsia="仿宋" w:hAnsi="仿宋" w:cstheme="minorBidi" w:hint="eastAsia"/>
          <w:sz w:val="32"/>
          <w:szCs w:val="32"/>
        </w:rPr>
        <w:t>并通过电视媒体</w:t>
      </w:r>
      <w:r w:rsidRPr="008D63E2">
        <w:rPr>
          <w:rFonts w:eastAsia="仿宋" w:hAnsi="仿宋" w:cstheme="minorBidi" w:hint="eastAsia"/>
          <w:sz w:val="32"/>
          <w:szCs w:val="32"/>
        </w:rPr>
        <w:t>解读财政收支增减</w:t>
      </w:r>
      <w:r>
        <w:rPr>
          <w:rFonts w:eastAsia="仿宋" w:hAnsi="仿宋" w:cstheme="minorBidi" w:hint="eastAsia"/>
          <w:sz w:val="32"/>
          <w:szCs w:val="32"/>
        </w:rPr>
        <w:t>原由</w:t>
      </w:r>
      <w:r w:rsidRPr="008D63E2">
        <w:rPr>
          <w:rFonts w:eastAsia="仿宋" w:hAnsi="仿宋" w:cstheme="minorBidi" w:hint="eastAsia"/>
          <w:sz w:val="32"/>
          <w:szCs w:val="32"/>
        </w:rPr>
        <w:t>。</w:t>
      </w:r>
      <w:r>
        <w:rPr>
          <w:rFonts w:eastAsia="仿宋" w:hAnsi="仿宋" w:cstheme="minorBidi" w:hint="eastAsia"/>
          <w:sz w:val="32"/>
          <w:szCs w:val="32"/>
        </w:rPr>
        <w:t>统计部门每月编发</w:t>
      </w:r>
      <w:r w:rsidRPr="008D63E2">
        <w:rPr>
          <w:rFonts w:eastAsia="仿宋" w:hAnsi="仿宋" w:cstheme="minorBidi" w:hint="eastAsia"/>
          <w:sz w:val="32"/>
          <w:szCs w:val="32"/>
        </w:rPr>
        <w:t>《经济运行报告》，通过报刊、简报、网络</w:t>
      </w:r>
      <w:r>
        <w:rPr>
          <w:rFonts w:eastAsia="仿宋" w:hAnsi="仿宋" w:cstheme="minorBidi" w:hint="eastAsia"/>
          <w:sz w:val="32"/>
          <w:szCs w:val="32"/>
        </w:rPr>
        <w:t>等渠道广泛公开</w:t>
      </w:r>
      <w:r w:rsidRPr="008D63E2">
        <w:rPr>
          <w:rFonts w:eastAsia="仿宋" w:hAnsi="仿宋" w:cstheme="minorBidi" w:hint="eastAsia"/>
          <w:sz w:val="32"/>
          <w:szCs w:val="32"/>
        </w:rPr>
        <w:t>《九江市国民经济与社会发展公报》</w:t>
      </w:r>
      <w:r>
        <w:rPr>
          <w:rFonts w:eastAsia="仿宋" w:hAnsi="仿宋" w:cstheme="minorBidi" w:hint="eastAsia"/>
          <w:sz w:val="32"/>
          <w:szCs w:val="32"/>
        </w:rPr>
        <w:t>等统计结果</w:t>
      </w:r>
      <w:r w:rsidRPr="008D63E2">
        <w:rPr>
          <w:rFonts w:eastAsia="仿宋" w:hAnsi="仿宋" w:cstheme="minorBidi" w:hint="eastAsia"/>
          <w:sz w:val="32"/>
          <w:szCs w:val="32"/>
        </w:rPr>
        <w:t>，全面反映全市经济社会发展情况。</w:t>
      </w:r>
      <w:r>
        <w:rPr>
          <w:rFonts w:eastAsia="仿宋" w:hAnsi="仿宋" w:cstheme="minorBidi" w:hint="eastAsia"/>
          <w:sz w:val="32"/>
          <w:szCs w:val="32"/>
        </w:rPr>
        <w:t>在“</w:t>
      </w:r>
      <w:r w:rsidRPr="000B3224">
        <w:rPr>
          <w:rFonts w:eastAsia="仿宋" w:hAnsi="仿宋" w:cstheme="minorBidi" w:hint="eastAsia"/>
          <w:sz w:val="32"/>
          <w:szCs w:val="32"/>
        </w:rPr>
        <w:t>降低企业成本、优化发展环境</w:t>
      </w:r>
      <w:r>
        <w:rPr>
          <w:rFonts w:eastAsia="仿宋" w:hAnsi="仿宋" w:cstheme="minorBidi" w:hint="eastAsia"/>
          <w:sz w:val="32"/>
          <w:szCs w:val="32"/>
        </w:rPr>
        <w:t>”</w:t>
      </w:r>
      <w:r w:rsidRPr="000B3224">
        <w:rPr>
          <w:rFonts w:eastAsia="仿宋" w:hAnsi="仿宋" w:cstheme="minorBidi" w:hint="eastAsia"/>
          <w:sz w:val="32"/>
          <w:szCs w:val="32"/>
        </w:rPr>
        <w:t>各项政策措施的发布、推送和宣讲</w:t>
      </w:r>
      <w:r>
        <w:rPr>
          <w:rFonts w:eastAsia="仿宋" w:hAnsi="仿宋" w:cstheme="minorBidi" w:hint="eastAsia"/>
          <w:sz w:val="32"/>
          <w:szCs w:val="32"/>
        </w:rPr>
        <w:t>方面，</w:t>
      </w:r>
      <w:r w:rsidRPr="008D63E2">
        <w:rPr>
          <w:rFonts w:eastAsia="仿宋" w:hAnsi="仿宋" w:cstheme="minorBidi" w:hint="eastAsia"/>
          <w:sz w:val="32"/>
          <w:szCs w:val="32"/>
        </w:rPr>
        <w:t>我市打造政企茶叙</w:t>
      </w:r>
      <w:r>
        <w:rPr>
          <w:rFonts w:eastAsia="仿宋" w:hAnsi="仿宋" w:cstheme="minorBidi" w:hint="eastAsia"/>
          <w:sz w:val="32"/>
          <w:szCs w:val="32"/>
        </w:rPr>
        <w:t>平台</w:t>
      </w:r>
      <w:r w:rsidRPr="008D63E2">
        <w:rPr>
          <w:rFonts w:eastAsia="仿宋" w:hAnsi="仿宋" w:cstheme="minorBidi" w:hint="eastAsia"/>
          <w:sz w:val="32"/>
          <w:szCs w:val="32"/>
        </w:rPr>
        <w:t>，主动靠前服务，</w:t>
      </w:r>
      <w:r>
        <w:rPr>
          <w:rFonts w:eastAsia="仿宋" w:hAnsi="仿宋" w:cstheme="minorBidi" w:hint="eastAsia"/>
          <w:sz w:val="32"/>
          <w:szCs w:val="32"/>
        </w:rPr>
        <w:t>并</w:t>
      </w:r>
      <w:r w:rsidRPr="008D63E2">
        <w:rPr>
          <w:rFonts w:eastAsia="仿宋" w:hAnsi="仿宋" w:cstheme="minorBidi" w:hint="eastAsia"/>
          <w:sz w:val="32"/>
          <w:szCs w:val="32"/>
        </w:rPr>
        <w:t>在省</w:t>
      </w:r>
      <w:r w:rsidRPr="008D63E2">
        <w:rPr>
          <w:rFonts w:eastAsia="仿宋" w:hAnsi="仿宋" w:cstheme="minorBidi"/>
          <w:sz w:val="32"/>
          <w:szCs w:val="32"/>
        </w:rPr>
        <w:t>100</w:t>
      </w:r>
      <w:r w:rsidRPr="008D63E2">
        <w:rPr>
          <w:rFonts w:eastAsia="仿宋" w:hAnsi="仿宋" w:cstheme="minorBidi" w:hint="eastAsia"/>
          <w:sz w:val="32"/>
          <w:szCs w:val="32"/>
        </w:rPr>
        <w:t>条优惠政策的基础上，出台了</w:t>
      </w:r>
      <w:r w:rsidRPr="008D63E2">
        <w:rPr>
          <w:rFonts w:eastAsia="仿宋" w:hAnsi="仿宋" w:cstheme="minorBidi"/>
          <w:sz w:val="32"/>
          <w:szCs w:val="32"/>
        </w:rPr>
        <w:t>29</w:t>
      </w:r>
      <w:r w:rsidRPr="008D63E2">
        <w:rPr>
          <w:rFonts w:eastAsia="仿宋" w:hAnsi="仿宋" w:cstheme="minorBidi" w:hint="eastAsia"/>
          <w:sz w:val="32"/>
          <w:szCs w:val="32"/>
        </w:rPr>
        <w:t>条配套政策</w:t>
      </w:r>
      <w:r>
        <w:rPr>
          <w:rFonts w:eastAsia="仿宋" w:hAnsi="仿宋" w:cstheme="minorBidi" w:hint="eastAsia"/>
          <w:sz w:val="32"/>
          <w:szCs w:val="32"/>
        </w:rPr>
        <w:t>。</w:t>
      </w:r>
      <w:r w:rsidRPr="008D63E2">
        <w:rPr>
          <w:rFonts w:eastAsia="仿宋" w:hAnsi="仿宋" w:cstheme="minorBidi" w:hint="eastAsia"/>
          <w:sz w:val="32"/>
          <w:szCs w:val="32"/>
        </w:rPr>
        <w:t>出台重大项目决策推进办法，</w:t>
      </w:r>
      <w:r>
        <w:rPr>
          <w:rFonts w:eastAsia="仿宋" w:hAnsi="仿宋" w:cstheme="minorBidi" w:hint="eastAsia"/>
          <w:sz w:val="32"/>
          <w:szCs w:val="32"/>
        </w:rPr>
        <w:t>对</w:t>
      </w:r>
      <w:r w:rsidRPr="008D63E2">
        <w:rPr>
          <w:rFonts w:eastAsia="仿宋" w:hAnsi="仿宋" w:cstheme="minorBidi" w:hint="eastAsia"/>
          <w:sz w:val="32"/>
          <w:szCs w:val="32"/>
        </w:rPr>
        <w:t>项目审批、核准、备案等信息全面公开。政府采购</w:t>
      </w:r>
      <w:r>
        <w:rPr>
          <w:rFonts w:eastAsia="仿宋" w:hAnsi="仿宋" w:cstheme="minorBidi" w:hint="eastAsia"/>
          <w:sz w:val="32"/>
          <w:szCs w:val="32"/>
        </w:rPr>
        <w:t>实现全</w:t>
      </w:r>
      <w:r w:rsidRPr="008D63E2">
        <w:rPr>
          <w:rFonts w:eastAsia="仿宋" w:hAnsi="仿宋" w:cstheme="minorBidi" w:hint="eastAsia"/>
          <w:sz w:val="32"/>
          <w:szCs w:val="32"/>
        </w:rPr>
        <w:t>电子化</w:t>
      </w:r>
      <w:r>
        <w:rPr>
          <w:rFonts w:eastAsia="仿宋" w:hAnsi="仿宋" w:cstheme="minorBidi" w:hint="eastAsia"/>
          <w:sz w:val="32"/>
          <w:szCs w:val="32"/>
        </w:rPr>
        <w:t>，全部过程通过</w:t>
      </w:r>
      <w:r w:rsidRPr="008D63E2">
        <w:rPr>
          <w:rFonts w:eastAsia="仿宋" w:hAnsi="仿宋" w:cstheme="minorBidi"/>
          <w:sz w:val="32"/>
          <w:szCs w:val="32"/>
        </w:rPr>
        <w:t>“</w:t>
      </w:r>
      <w:r w:rsidRPr="008D63E2">
        <w:rPr>
          <w:rFonts w:eastAsia="仿宋" w:hAnsi="仿宋" w:cstheme="minorBidi" w:hint="eastAsia"/>
          <w:sz w:val="32"/>
          <w:szCs w:val="32"/>
        </w:rPr>
        <w:t>江西省公共资源交易网</w:t>
      </w:r>
      <w:r w:rsidRPr="008D63E2">
        <w:rPr>
          <w:rFonts w:eastAsia="仿宋" w:hAnsi="仿宋" w:cstheme="minorBidi"/>
          <w:sz w:val="32"/>
          <w:szCs w:val="32"/>
        </w:rPr>
        <w:t>”</w:t>
      </w:r>
      <w:r w:rsidRPr="008D63E2">
        <w:rPr>
          <w:rFonts w:eastAsia="仿宋" w:hAnsi="仿宋" w:cstheme="minorBidi" w:hint="eastAsia"/>
          <w:sz w:val="32"/>
          <w:szCs w:val="32"/>
        </w:rPr>
        <w:t>进行</w:t>
      </w:r>
      <w:r>
        <w:rPr>
          <w:rFonts w:eastAsia="仿宋" w:hAnsi="仿宋" w:cstheme="minorBidi" w:hint="eastAsia"/>
          <w:sz w:val="32"/>
          <w:szCs w:val="32"/>
        </w:rPr>
        <w:t>公示</w:t>
      </w:r>
      <w:r w:rsidRPr="008D63E2">
        <w:rPr>
          <w:rFonts w:eastAsia="仿宋" w:hAnsi="仿宋" w:cstheme="minorBidi" w:hint="eastAsia"/>
          <w:sz w:val="32"/>
          <w:szCs w:val="32"/>
        </w:rPr>
        <w:t>。</w:t>
      </w:r>
      <w:r>
        <w:rPr>
          <w:rFonts w:eastAsia="仿宋" w:hAnsi="仿宋" w:cstheme="minorBidi" w:hint="eastAsia"/>
          <w:sz w:val="32"/>
          <w:szCs w:val="32"/>
        </w:rPr>
        <w:t>项目</w:t>
      </w:r>
      <w:r w:rsidRPr="008D63E2">
        <w:rPr>
          <w:rFonts w:eastAsia="仿宋" w:hAnsi="仿宋" w:cstheme="minorBidi" w:hint="eastAsia"/>
          <w:sz w:val="32"/>
          <w:szCs w:val="32"/>
        </w:rPr>
        <w:t>招标</w:t>
      </w:r>
      <w:r>
        <w:rPr>
          <w:rFonts w:eastAsia="仿宋" w:hAnsi="仿宋" w:cstheme="minorBidi" w:hint="eastAsia"/>
          <w:sz w:val="32"/>
          <w:szCs w:val="32"/>
        </w:rPr>
        <w:t>公告、开标</w:t>
      </w:r>
      <w:r w:rsidRPr="008D63E2">
        <w:rPr>
          <w:rFonts w:eastAsia="仿宋" w:hAnsi="仿宋" w:cstheme="minorBidi" w:hint="eastAsia"/>
          <w:sz w:val="32"/>
          <w:szCs w:val="32"/>
        </w:rPr>
        <w:t>结果在交易网上公示，公开透明。</w:t>
      </w:r>
      <w:r>
        <w:rPr>
          <w:rFonts w:eastAsia="仿宋" w:hAnsi="仿宋" w:cstheme="minorBidi" w:hint="eastAsia"/>
          <w:sz w:val="32"/>
          <w:szCs w:val="32"/>
        </w:rPr>
        <w:t>做好</w:t>
      </w:r>
      <w:r w:rsidRPr="000B3224">
        <w:rPr>
          <w:rFonts w:eastAsia="仿宋" w:hAnsi="仿宋" w:cstheme="minorBidi" w:hint="eastAsia"/>
          <w:sz w:val="32"/>
          <w:szCs w:val="32"/>
        </w:rPr>
        <w:t>政府</w:t>
      </w:r>
      <w:r w:rsidRPr="000B3224">
        <w:rPr>
          <w:rFonts w:eastAsia="仿宋" w:hAnsi="仿宋" w:cstheme="minorBidi" w:hint="eastAsia"/>
          <w:sz w:val="32"/>
          <w:szCs w:val="32"/>
        </w:rPr>
        <w:lastRenderedPageBreak/>
        <w:t>和社会资本合作</w:t>
      </w:r>
      <w:r w:rsidRPr="000B3224">
        <w:rPr>
          <w:rFonts w:eastAsia="仿宋" w:hAnsi="仿宋" w:cstheme="minorBidi"/>
          <w:sz w:val="32"/>
          <w:szCs w:val="32"/>
        </w:rPr>
        <w:t>(PPP)</w:t>
      </w:r>
      <w:r w:rsidRPr="000B3224">
        <w:rPr>
          <w:rFonts w:eastAsia="仿宋" w:hAnsi="仿宋" w:cstheme="minorBidi" w:hint="eastAsia"/>
          <w:sz w:val="32"/>
          <w:szCs w:val="32"/>
        </w:rPr>
        <w:t>项目及相关法律法规、政策文件、项目进展、专家库等信息公开</w:t>
      </w:r>
      <w:r>
        <w:rPr>
          <w:rFonts w:eastAsia="仿宋" w:hAnsi="仿宋" w:cstheme="minorBidi" w:hint="eastAsia"/>
          <w:sz w:val="32"/>
          <w:szCs w:val="32"/>
        </w:rPr>
        <w:t>，及时发布</w:t>
      </w:r>
      <w:r>
        <w:rPr>
          <w:rFonts w:eastAsia="仿宋" w:hAnsi="仿宋" w:cstheme="minorBidi" w:hint="eastAsia"/>
          <w:sz w:val="32"/>
          <w:szCs w:val="32"/>
        </w:rPr>
        <w:t>PPP</w:t>
      </w:r>
      <w:r>
        <w:rPr>
          <w:rFonts w:eastAsia="仿宋" w:hAnsi="仿宋" w:cstheme="minorBidi" w:hint="eastAsia"/>
          <w:sz w:val="32"/>
          <w:szCs w:val="32"/>
        </w:rPr>
        <w:t>项目进展情况</w:t>
      </w:r>
      <w:r w:rsidRPr="000B3224">
        <w:rPr>
          <w:rFonts w:eastAsia="仿宋" w:hAnsi="仿宋" w:cstheme="minorBidi" w:hint="eastAsia"/>
          <w:sz w:val="32"/>
          <w:szCs w:val="32"/>
        </w:rPr>
        <w:t>。</w:t>
      </w:r>
    </w:p>
    <w:p w:rsidR="000B3224" w:rsidRPr="00F47D9B" w:rsidRDefault="000B3224" w:rsidP="00F47D9B">
      <w:pPr>
        <w:numPr>
          <w:ilvl w:val="1"/>
          <w:numId w:val="11"/>
        </w:numPr>
        <w:ind w:left="0" w:firstLine="641"/>
        <w:outlineLvl w:val="3"/>
        <w:rPr>
          <w:rFonts w:eastAsia="仿宋" w:hAnsi="仿宋"/>
          <w:sz w:val="32"/>
          <w:szCs w:val="32"/>
        </w:rPr>
      </w:pPr>
      <w:r w:rsidRPr="00F47D9B">
        <w:rPr>
          <w:rFonts w:ascii="楷体" w:eastAsia="楷体" w:hAnsi="楷体" w:hint="eastAsia"/>
          <w:sz w:val="32"/>
          <w:szCs w:val="32"/>
        </w:rPr>
        <w:t>以政务公开助力促改革</w:t>
      </w:r>
      <w:r w:rsidRPr="00F47D9B">
        <w:rPr>
          <w:rFonts w:eastAsia="仿宋" w:hAnsi="仿宋" w:hint="eastAsia"/>
          <w:sz w:val="32"/>
          <w:szCs w:val="32"/>
        </w:rPr>
        <w:t>。</w:t>
      </w:r>
      <w:r w:rsidR="00F47D9B" w:rsidRPr="00F47D9B">
        <w:rPr>
          <w:rFonts w:eastAsia="仿宋" w:hAnsi="仿宋" w:hint="eastAsia"/>
          <w:sz w:val="32"/>
          <w:szCs w:val="32"/>
        </w:rPr>
        <w:t>做好对权责事项的取消、下放、承接，有关清单目录调整情况，</w:t>
      </w:r>
      <w:r w:rsidR="00F47D9B" w:rsidRPr="00F47D9B">
        <w:rPr>
          <w:rFonts w:eastAsia="仿宋" w:hAnsi="仿宋"/>
          <w:sz w:val="32"/>
          <w:szCs w:val="32"/>
        </w:rPr>
        <w:t>“</w:t>
      </w:r>
      <w:r w:rsidR="00F47D9B" w:rsidRPr="00F47D9B">
        <w:rPr>
          <w:rFonts w:eastAsia="仿宋" w:hAnsi="仿宋" w:hint="eastAsia"/>
          <w:sz w:val="32"/>
          <w:szCs w:val="32"/>
        </w:rPr>
        <w:t>减证便民</w:t>
      </w:r>
      <w:r w:rsidR="00F47D9B" w:rsidRPr="00F47D9B">
        <w:rPr>
          <w:rFonts w:eastAsia="仿宋" w:hAnsi="仿宋"/>
          <w:sz w:val="32"/>
          <w:szCs w:val="32"/>
        </w:rPr>
        <w:t>”</w:t>
      </w:r>
      <w:r w:rsidR="00F47D9B" w:rsidRPr="00F47D9B">
        <w:rPr>
          <w:rFonts w:eastAsia="仿宋" w:hAnsi="仿宋" w:hint="eastAsia"/>
          <w:sz w:val="32"/>
          <w:szCs w:val="32"/>
        </w:rPr>
        <w:t>专项行动，</w:t>
      </w:r>
      <w:r w:rsidR="00F47D9B" w:rsidRPr="00F47D9B">
        <w:rPr>
          <w:rFonts w:eastAsia="仿宋" w:hAnsi="仿宋"/>
          <w:sz w:val="32"/>
          <w:szCs w:val="32"/>
        </w:rPr>
        <w:t>“</w:t>
      </w:r>
      <w:r w:rsidR="00F47D9B" w:rsidRPr="00F47D9B">
        <w:rPr>
          <w:rFonts w:eastAsia="仿宋" w:hAnsi="仿宋" w:hint="eastAsia"/>
          <w:sz w:val="32"/>
          <w:szCs w:val="32"/>
        </w:rPr>
        <w:t>双随机、一公开</w:t>
      </w:r>
      <w:r w:rsidR="00F47D9B" w:rsidRPr="00F47D9B">
        <w:rPr>
          <w:rFonts w:eastAsia="仿宋" w:hAnsi="仿宋"/>
          <w:sz w:val="32"/>
          <w:szCs w:val="32"/>
        </w:rPr>
        <w:t>”</w:t>
      </w:r>
      <w:r w:rsidR="00F47D9B" w:rsidRPr="00F47D9B">
        <w:rPr>
          <w:rFonts w:eastAsia="仿宋" w:hAnsi="仿宋" w:hint="eastAsia"/>
          <w:sz w:val="32"/>
          <w:szCs w:val="32"/>
        </w:rPr>
        <w:t>事项清单及查处情况的公开。</w:t>
      </w:r>
      <w:r w:rsidR="00F47D9B" w:rsidRPr="00F47D9B">
        <w:rPr>
          <w:rFonts w:eastAsia="仿宋" w:hAnsi="仿宋" w:cstheme="minorBidi" w:hint="eastAsia"/>
          <w:sz w:val="32"/>
          <w:szCs w:val="32"/>
        </w:rPr>
        <w:t>2017</w:t>
      </w:r>
      <w:r w:rsidR="00F47D9B" w:rsidRPr="00F47D9B">
        <w:rPr>
          <w:rFonts w:eastAsia="仿宋" w:hAnsi="仿宋" w:cstheme="minorBidi" w:hint="eastAsia"/>
          <w:sz w:val="32"/>
          <w:szCs w:val="32"/>
        </w:rPr>
        <w:t>年，我市大力推进乡</w:t>
      </w:r>
      <w:r w:rsidR="00F47D9B" w:rsidRPr="00F47D9B">
        <w:rPr>
          <w:rFonts w:eastAsia="仿宋" w:hAnsi="仿宋" w:cstheme="minorBidi" w:hint="eastAsia"/>
          <w:sz w:val="32"/>
          <w:szCs w:val="32"/>
        </w:rPr>
        <w:t>(</w:t>
      </w:r>
      <w:r w:rsidR="00F47D9B" w:rsidRPr="00F47D9B">
        <w:rPr>
          <w:rFonts w:eastAsia="仿宋" w:hAnsi="仿宋" w:cstheme="minorBidi" w:hint="eastAsia"/>
          <w:sz w:val="32"/>
          <w:szCs w:val="32"/>
        </w:rPr>
        <w:t>镇、街道</w:t>
      </w:r>
      <w:r w:rsidR="00F47D9B" w:rsidRPr="00F47D9B">
        <w:rPr>
          <w:rFonts w:eastAsia="仿宋" w:hAnsi="仿宋" w:cstheme="minorBidi" w:hint="eastAsia"/>
          <w:sz w:val="32"/>
          <w:szCs w:val="32"/>
        </w:rPr>
        <w:t>)</w:t>
      </w:r>
      <w:r w:rsidR="00F47D9B" w:rsidRPr="00F47D9B">
        <w:rPr>
          <w:rFonts w:eastAsia="仿宋" w:hAnsi="仿宋" w:cstheme="minorBidi" w:hint="eastAsia"/>
          <w:sz w:val="32"/>
          <w:szCs w:val="32"/>
        </w:rPr>
        <w:t>权责清单管理，打通政务服务“最后一公里”，全市</w:t>
      </w:r>
      <w:r w:rsidR="00F47D9B" w:rsidRPr="00F47D9B">
        <w:rPr>
          <w:rFonts w:eastAsia="仿宋" w:hAnsi="仿宋" w:cstheme="minorBidi"/>
          <w:sz w:val="32"/>
          <w:szCs w:val="32"/>
        </w:rPr>
        <w:t>14</w:t>
      </w:r>
      <w:r w:rsidR="00F47D9B" w:rsidRPr="00F47D9B">
        <w:rPr>
          <w:rFonts w:eastAsia="仿宋" w:hAnsi="仿宋" w:cstheme="minorBidi" w:hint="eastAsia"/>
          <w:sz w:val="32"/>
          <w:szCs w:val="32"/>
        </w:rPr>
        <w:t>个县</w:t>
      </w:r>
      <w:r w:rsidR="00F47D9B" w:rsidRPr="00F47D9B">
        <w:rPr>
          <w:rFonts w:eastAsia="仿宋" w:hAnsi="仿宋" w:cstheme="minorBidi"/>
          <w:sz w:val="32"/>
          <w:szCs w:val="32"/>
        </w:rPr>
        <w:t>(</w:t>
      </w:r>
      <w:r w:rsidR="00F47D9B" w:rsidRPr="00F47D9B">
        <w:rPr>
          <w:rFonts w:eastAsia="仿宋" w:hAnsi="仿宋" w:cstheme="minorBidi" w:hint="eastAsia"/>
          <w:sz w:val="32"/>
          <w:szCs w:val="32"/>
        </w:rPr>
        <w:t>市、区</w:t>
      </w:r>
      <w:r w:rsidR="00F47D9B" w:rsidRPr="00F47D9B">
        <w:rPr>
          <w:rFonts w:eastAsia="仿宋" w:hAnsi="仿宋" w:cstheme="minorBidi"/>
          <w:sz w:val="32"/>
          <w:szCs w:val="32"/>
        </w:rPr>
        <w:t>)</w:t>
      </w:r>
      <w:r w:rsidR="00F47D9B" w:rsidRPr="00F47D9B">
        <w:rPr>
          <w:rFonts w:eastAsia="仿宋" w:hAnsi="仿宋" w:cstheme="minorBidi" w:hint="eastAsia"/>
          <w:sz w:val="32"/>
          <w:szCs w:val="32"/>
        </w:rPr>
        <w:t>的乡</w:t>
      </w:r>
      <w:r w:rsidR="00F47D9B" w:rsidRPr="00F47D9B">
        <w:rPr>
          <w:rFonts w:eastAsia="仿宋" w:hAnsi="仿宋" w:cstheme="minorBidi" w:hint="eastAsia"/>
          <w:sz w:val="32"/>
          <w:szCs w:val="32"/>
        </w:rPr>
        <w:t>(</w:t>
      </w:r>
      <w:r w:rsidR="00F47D9B" w:rsidRPr="00F47D9B">
        <w:rPr>
          <w:rFonts w:eastAsia="仿宋" w:hAnsi="仿宋" w:cstheme="minorBidi" w:hint="eastAsia"/>
          <w:sz w:val="32"/>
          <w:szCs w:val="32"/>
        </w:rPr>
        <w:t>镇、街道</w:t>
      </w:r>
      <w:r w:rsidR="00F47D9B" w:rsidRPr="00F47D9B">
        <w:rPr>
          <w:rFonts w:eastAsia="仿宋" w:hAnsi="仿宋" w:cstheme="minorBidi" w:hint="eastAsia"/>
          <w:sz w:val="32"/>
          <w:szCs w:val="32"/>
        </w:rPr>
        <w:t>)</w:t>
      </w:r>
      <w:r w:rsidR="00F47D9B" w:rsidRPr="00F47D9B">
        <w:rPr>
          <w:rFonts w:eastAsia="仿宋" w:hAnsi="仿宋" w:cstheme="minorBidi" w:hint="eastAsia"/>
          <w:sz w:val="32"/>
          <w:szCs w:val="32"/>
        </w:rPr>
        <w:t>政务服务清单于</w:t>
      </w:r>
      <w:r w:rsidR="00F47D9B" w:rsidRPr="00F47D9B">
        <w:rPr>
          <w:rFonts w:eastAsia="仿宋" w:hAnsi="仿宋" w:cstheme="minorBidi"/>
          <w:sz w:val="32"/>
          <w:szCs w:val="32"/>
        </w:rPr>
        <w:t>10</w:t>
      </w:r>
      <w:r w:rsidR="00F47D9B" w:rsidRPr="00F47D9B">
        <w:rPr>
          <w:rFonts w:eastAsia="仿宋" w:hAnsi="仿宋" w:cstheme="minorBidi" w:hint="eastAsia"/>
          <w:sz w:val="32"/>
          <w:szCs w:val="32"/>
        </w:rPr>
        <w:t>月底前在江西政务服务网</w:t>
      </w:r>
      <w:r w:rsidR="00F47D9B">
        <w:rPr>
          <w:rFonts w:eastAsia="仿宋" w:hAnsi="仿宋" w:cstheme="minorBidi" w:hint="eastAsia"/>
          <w:sz w:val="32"/>
          <w:szCs w:val="32"/>
        </w:rPr>
        <w:t>同步发布</w:t>
      </w:r>
      <w:r w:rsidR="00F47D9B" w:rsidRPr="00F47D9B">
        <w:rPr>
          <w:rFonts w:eastAsia="仿宋" w:hAnsi="仿宋" w:cstheme="minorBidi" w:hint="eastAsia"/>
          <w:sz w:val="32"/>
          <w:szCs w:val="32"/>
        </w:rPr>
        <w:t>。</w:t>
      </w:r>
      <w:r w:rsidR="000C09FF">
        <w:rPr>
          <w:rFonts w:eastAsia="仿宋" w:hAnsi="仿宋" w:hint="eastAsia"/>
          <w:sz w:val="32"/>
          <w:szCs w:val="32"/>
        </w:rPr>
        <w:t>认真做好规范性文件清理，在</w:t>
      </w:r>
      <w:r w:rsidR="000C09FF" w:rsidRPr="000C09FF">
        <w:rPr>
          <w:rFonts w:eastAsia="仿宋" w:hAnsi="仿宋" w:hint="eastAsia"/>
          <w:sz w:val="32"/>
          <w:szCs w:val="32"/>
        </w:rPr>
        <w:t>市政府法制办网站</w:t>
      </w:r>
      <w:r w:rsidR="000C09FF">
        <w:rPr>
          <w:rFonts w:eastAsia="仿宋" w:hAnsi="仿宋" w:hint="eastAsia"/>
          <w:sz w:val="32"/>
          <w:szCs w:val="32"/>
        </w:rPr>
        <w:t>设置</w:t>
      </w:r>
      <w:r w:rsidR="000C09FF" w:rsidRPr="000C09FF">
        <w:rPr>
          <w:rFonts w:eastAsia="仿宋" w:hAnsi="仿宋"/>
          <w:sz w:val="32"/>
          <w:szCs w:val="32"/>
        </w:rPr>
        <w:t>“</w:t>
      </w:r>
      <w:r w:rsidR="000C09FF" w:rsidRPr="000C09FF">
        <w:rPr>
          <w:rFonts w:eastAsia="仿宋" w:hAnsi="仿宋" w:hint="eastAsia"/>
          <w:sz w:val="32"/>
          <w:szCs w:val="32"/>
        </w:rPr>
        <w:t>规范性文件</w:t>
      </w:r>
      <w:r w:rsidR="000C09FF" w:rsidRPr="000C09FF">
        <w:rPr>
          <w:rFonts w:eastAsia="仿宋" w:hAnsi="仿宋"/>
          <w:sz w:val="32"/>
          <w:szCs w:val="32"/>
        </w:rPr>
        <w:t>”</w:t>
      </w:r>
      <w:r w:rsidR="000C09FF" w:rsidRPr="000C09FF">
        <w:rPr>
          <w:rFonts w:eastAsia="仿宋" w:hAnsi="仿宋" w:hint="eastAsia"/>
          <w:sz w:val="32"/>
          <w:szCs w:val="32"/>
        </w:rPr>
        <w:t>专栏，集中向公众展现规范性文件目录、草案征集、文件备案、文件清理、文件有效性等信息。</w:t>
      </w:r>
      <w:r w:rsidR="00370ECB" w:rsidRPr="00F47D9B">
        <w:rPr>
          <w:rFonts w:eastAsia="仿宋" w:hAnsi="仿宋" w:cstheme="minorBidi" w:hint="eastAsia"/>
          <w:sz w:val="32"/>
          <w:szCs w:val="32"/>
        </w:rPr>
        <w:t>继续深化商事制度改革，</w:t>
      </w:r>
      <w:r w:rsidR="000C09FF">
        <w:rPr>
          <w:rFonts w:eastAsia="仿宋" w:hAnsi="仿宋" w:cstheme="minorBidi" w:hint="eastAsia"/>
          <w:sz w:val="32"/>
          <w:szCs w:val="32"/>
        </w:rPr>
        <w:t>实行</w:t>
      </w:r>
      <w:r w:rsidR="00370ECB" w:rsidRPr="00F47D9B">
        <w:rPr>
          <w:rFonts w:eastAsia="仿宋" w:hAnsi="仿宋" w:cstheme="minorBidi"/>
          <w:sz w:val="32"/>
          <w:szCs w:val="32"/>
        </w:rPr>
        <w:t>“</w:t>
      </w:r>
      <w:r w:rsidR="00370ECB" w:rsidRPr="00F47D9B">
        <w:rPr>
          <w:rFonts w:eastAsia="仿宋" w:hAnsi="仿宋" w:cstheme="minorBidi" w:hint="eastAsia"/>
          <w:sz w:val="32"/>
          <w:szCs w:val="32"/>
        </w:rPr>
        <w:t>多证合一</w:t>
      </w:r>
      <w:r w:rsidR="00370ECB" w:rsidRPr="00F47D9B">
        <w:rPr>
          <w:rFonts w:eastAsia="仿宋" w:hAnsi="仿宋" w:cstheme="minorBidi"/>
          <w:sz w:val="32"/>
          <w:szCs w:val="32"/>
        </w:rPr>
        <w:t>”</w:t>
      </w:r>
      <w:r w:rsidR="00370ECB" w:rsidRPr="00F47D9B">
        <w:rPr>
          <w:rFonts w:eastAsia="仿宋" w:hAnsi="仿宋" w:cstheme="minorBidi" w:hint="eastAsia"/>
          <w:sz w:val="32"/>
          <w:szCs w:val="32"/>
        </w:rPr>
        <w:t>合并证</w:t>
      </w:r>
      <w:r w:rsidR="00370ECB" w:rsidRPr="00F47D9B">
        <w:rPr>
          <w:rFonts w:eastAsia="仿宋" w:hAnsi="仿宋" w:cstheme="minorBidi"/>
          <w:sz w:val="32"/>
          <w:szCs w:val="32"/>
        </w:rPr>
        <w:t>(</w:t>
      </w:r>
      <w:r w:rsidR="00370ECB" w:rsidRPr="00F47D9B">
        <w:rPr>
          <w:rFonts w:eastAsia="仿宋" w:hAnsi="仿宋" w:cstheme="minorBidi" w:hint="eastAsia"/>
          <w:sz w:val="32"/>
          <w:szCs w:val="32"/>
        </w:rPr>
        <w:t>表</w:t>
      </w:r>
      <w:r w:rsidR="00370ECB" w:rsidRPr="00F47D9B">
        <w:rPr>
          <w:rFonts w:eastAsia="仿宋" w:hAnsi="仿宋" w:cstheme="minorBidi"/>
          <w:sz w:val="32"/>
          <w:szCs w:val="32"/>
        </w:rPr>
        <w:t>)</w:t>
      </w:r>
      <w:r w:rsidR="00370ECB" w:rsidRPr="00F47D9B">
        <w:rPr>
          <w:rFonts w:eastAsia="仿宋" w:hAnsi="仿宋" w:cstheme="minorBidi" w:hint="eastAsia"/>
          <w:sz w:val="32"/>
          <w:szCs w:val="32"/>
        </w:rPr>
        <w:t>事项清单</w:t>
      </w:r>
      <w:r w:rsidR="000C09FF">
        <w:rPr>
          <w:rFonts w:eastAsia="仿宋" w:hAnsi="仿宋" w:cstheme="minorBidi" w:hint="eastAsia"/>
          <w:sz w:val="32"/>
          <w:szCs w:val="32"/>
        </w:rPr>
        <w:t>管理</w:t>
      </w:r>
      <w:r w:rsidR="00370ECB" w:rsidRPr="00F47D9B">
        <w:rPr>
          <w:rFonts w:eastAsia="仿宋" w:hAnsi="仿宋" w:cstheme="minorBidi" w:hint="eastAsia"/>
          <w:sz w:val="32"/>
          <w:szCs w:val="32"/>
        </w:rPr>
        <w:t>。</w:t>
      </w:r>
      <w:r w:rsidR="00F47D9B">
        <w:rPr>
          <w:rFonts w:eastAsia="仿宋" w:hAnsi="仿宋" w:cstheme="minorBidi" w:hint="eastAsia"/>
          <w:sz w:val="32"/>
          <w:szCs w:val="32"/>
        </w:rPr>
        <w:t>加强</w:t>
      </w:r>
      <w:r w:rsidR="000C09FF" w:rsidRPr="00F47D9B">
        <w:rPr>
          <w:rFonts w:eastAsia="仿宋" w:hAnsi="仿宋" w:cstheme="minorBidi"/>
          <w:sz w:val="32"/>
          <w:szCs w:val="32"/>
        </w:rPr>
        <w:t>“</w:t>
      </w:r>
      <w:r w:rsidR="000C09FF" w:rsidRPr="00F47D9B">
        <w:rPr>
          <w:rFonts w:eastAsia="仿宋" w:hAnsi="仿宋" w:cstheme="minorBidi" w:hint="eastAsia"/>
          <w:sz w:val="32"/>
          <w:szCs w:val="32"/>
        </w:rPr>
        <w:t>双随机一公开</w:t>
      </w:r>
      <w:r w:rsidR="000C09FF" w:rsidRPr="00F47D9B">
        <w:rPr>
          <w:rFonts w:eastAsia="仿宋" w:hAnsi="仿宋" w:cstheme="minorBidi"/>
          <w:sz w:val="32"/>
          <w:szCs w:val="32"/>
        </w:rPr>
        <w:t>”</w:t>
      </w:r>
      <w:r w:rsidR="000C09FF" w:rsidRPr="00F47D9B">
        <w:rPr>
          <w:rFonts w:eastAsia="仿宋" w:hAnsi="仿宋" w:cstheme="minorBidi" w:hint="eastAsia"/>
          <w:sz w:val="32"/>
          <w:szCs w:val="32"/>
        </w:rPr>
        <w:t>公开</w:t>
      </w:r>
      <w:r w:rsidR="000C09FF">
        <w:rPr>
          <w:rFonts w:eastAsia="仿宋" w:hAnsi="仿宋" w:cstheme="minorBidi" w:hint="eastAsia"/>
          <w:sz w:val="32"/>
          <w:szCs w:val="32"/>
        </w:rPr>
        <w:t>，</w:t>
      </w:r>
      <w:r w:rsidR="00370ECB">
        <w:rPr>
          <w:rFonts w:eastAsia="仿宋" w:hAnsi="仿宋" w:cstheme="minorBidi" w:hint="eastAsia"/>
          <w:sz w:val="32"/>
          <w:szCs w:val="32"/>
        </w:rPr>
        <w:t>开展了对农资化肥、成品油</w:t>
      </w:r>
      <w:r w:rsidR="000C09FF" w:rsidRPr="00F47D9B">
        <w:rPr>
          <w:rFonts w:eastAsia="仿宋" w:hAnsi="仿宋" w:cstheme="minorBidi" w:hint="eastAsia"/>
          <w:sz w:val="32"/>
          <w:szCs w:val="32"/>
        </w:rPr>
        <w:t>流通领域商品质量</w:t>
      </w:r>
      <w:r w:rsidR="00370ECB">
        <w:rPr>
          <w:rFonts w:eastAsia="仿宋" w:hAnsi="仿宋" w:cstheme="minorBidi" w:hint="eastAsia"/>
          <w:sz w:val="32"/>
          <w:szCs w:val="32"/>
        </w:rPr>
        <w:t>专项检查，及时公开检查结果。</w:t>
      </w:r>
      <w:r w:rsidR="000C09FF" w:rsidRPr="000C09FF">
        <w:rPr>
          <w:rFonts w:eastAsia="仿宋" w:hAnsi="仿宋" w:hint="eastAsia"/>
          <w:sz w:val="32"/>
          <w:szCs w:val="32"/>
        </w:rPr>
        <w:t>大力推进</w:t>
      </w:r>
      <w:r w:rsidR="000C09FF">
        <w:rPr>
          <w:rFonts w:eastAsia="仿宋" w:hAnsi="仿宋" w:hint="eastAsia"/>
          <w:sz w:val="32"/>
          <w:szCs w:val="32"/>
        </w:rPr>
        <w:t>行政审批</w:t>
      </w:r>
      <w:r w:rsidR="000C09FF" w:rsidRPr="000C09FF">
        <w:rPr>
          <w:rFonts w:eastAsia="仿宋" w:hAnsi="仿宋" w:hint="eastAsia"/>
          <w:sz w:val="32"/>
          <w:szCs w:val="32"/>
        </w:rPr>
        <w:t>“三集中、三到位”</w:t>
      </w:r>
      <w:r w:rsidR="000C09FF">
        <w:rPr>
          <w:rFonts w:eastAsia="仿宋" w:hAnsi="仿宋" w:hint="eastAsia"/>
          <w:sz w:val="32"/>
          <w:szCs w:val="32"/>
        </w:rPr>
        <w:t>，</w:t>
      </w:r>
      <w:r w:rsidR="000C09FF">
        <w:rPr>
          <w:rFonts w:eastAsia="仿宋" w:hAnsi="仿宋" w:cstheme="minorBidi" w:hint="eastAsia"/>
          <w:sz w:val="32"/>
          <w:szCs w:val="32"/>
        </w:rPr>
        <w:t>加快</w:t>
      </w:r>
      <w:r w:rsidRPr="00F47D9B">
        <w:rPr>
          <w:rFonts w:eastAsia="仿宋" w:hAnsi="仿宋" w:hint="eastAsia"/>
          <w:sz w:val="32"/>
          <w:szCs w:val="32"/>
        </w:rPr>
        <w:t>实体政务大厅与网上服务平台融合发展</w:t>
      </w:r>
      <w:r w:rsidR="000C09FF">
        <w:rPr>
          <w:rFonts w:eastAsia="仿宋" w:hAnsi="仿宋" w:hint="eastAsia"/>
          <w:sz w:val="32"/>
          <w:szCs w:val="32"/>
        </w:rPr>
        <w:t>，</w:t>
      </w:r>
      <w:r w:rsidR="000C09FF" w:rsidRPr="000C09FF">
        <w:rPr>
          <w:rFonts w:eastAsia="仿宋" w:hAnsi="仿宋" w:cstheme="minorBidi" w:hint="eastAsia"/>
          <w:sz w:val="32"/>
          <w:szCs w:val="32"/>
        </w:rPr>
        <w:t>优化审批流程，市</w:t>
      </w:r>
      <w:r w:rsidR="000C09FF" w:rsidRPr="000C09FF">
        <w:rPr>
          <w:rFonts w:eastAsia="仿宋" w:hAnsi="仿宋" w:hint="eastAsia"/>
          <w:sz w:val="32"/>
          <w:szCs w:val="32"/>
        </w:rPr>
        <w:t>本级行政许可事项、审批窗口授权、行政许可人员到位率均达到</w:t>
      </w:r>
      <w:r w:rsidR="000C09FF" w:rsidRPr="000C09FF">
        <w:rPr>
          <w:rFonts w:eastAsia="仿宋" w:hAnsi="仿宋" w:hint="eastAsia"/>
          <w:sz w:val="32"/>
          <w:szCs w:val="32"/>
        </w:rPr>
        <w:t>90%</w:t>
      </w:r>
      <w:r w:rsidR="000C09FF" w:rsidRPr="000C09FF">
        <w:rPr>
          <w:rFonts w:eastAsia="仿宋" w:hAnsi="仿宋" w:hint="eastAsia"/>
          <w:sz w:val="32"/>
          <w:szCs w:val="32"/>
        </w:rPr>
        <w:t>以上，审批办结时限缩减一半。</w:t>
      </w:r>
      <w:r w:rsidR="000C09FF" w:rsidRPr="008D63E2">
        <w:rPr>
          <w:rFonts w:eastAsia="仿宋" w:hAnsi="仿宋" w:hint="eastAsia"/>
          <w:sz w:val="32"/>
          <w:szCs w:val="32"/>
        </w:rPr>
        <w:t>加快</w:t>
      </w:r>
      <w:r w:rsidR="000C09FF">
        <w:rPr>
          <w:rFonts w:eastAsia="仿宋" w:hAnsi="仿宋" w:hint="eastAsia"/>
          <w:sz w:val="32"/>
          <w:szCs w:val="32"/>
        </w:rPr>
        <w:t>企业国有资产的</w:t>
      </w:r>
      <w:r w:rsidR="000C09FF" w:rsidRPr="008D63E2">
        <w:rPr>
          <w:rFonts w:eastAsia="仿宋" w:hAnsi="仿宋" w:hint="eastAsia"/>
          <w:sz w:val="32"/>
          <w:szCs w:val="32"/>
        </w:rPr>
        <w:t>重组整合与优化配置，将全市国有企业资源整合为城市建设、交通航运、文化旅游、工业发展、金融控股五大集团公司，健全企业国有资产监督制度体系</w:t>
      </w:r>
      <w:r w:rsidR="000C09FF">
        <w:rPr>
          <w:rFonts w:eastAsia="仿宋" w:hAnsi="仿宋" w:hint="eastAsia"/>
          <w:sz w:val="32"/>
          <w:szCs w:val="32"/>
        </w:rPr>
        <w:t>，加强对企业负责人的经营业绩考核</w:t>
      </w:r>
      <w:r w:rsidR="000C09FF" w:rsidRPr="008D63E2">
        <w:rPr>
          <w:rFonts w:eastAsia="仿宋" w:hAnsi="仿宋" w:hint="eastAsia"/>
          <w:sz w:val="32"/>
          <w:szCs w:val="32"/>
        </w:rPr>
        <w:t>。粮食</w:t>
      </w:r>
      <w:r w:rsidR="000C09FF">
        <w:rPr>
          <w:rFonts w:eastAsia="仿宋" w:hAnsi="仿宋" w:hint="eastAsia"/>
          <w:sz w:val="32"/>
          <w:szCs w:val="32"/>
        </w:rPr>
        <w:t>部门</w:t>
      </w:r>
      <w:r w:rsidR="000C09FF" w:rsidRPr="008D63E2">
        <w:rPr>
          <w:rFonts w:eastAsia="仿宋" w:hAnsi="仿宋" w:hint="eastAsia"/>
          <w:sz w:val="32"/>
          <w:szCs w:val="32"/>
        </w:rPr>
        <w:t>每旬发布稻谷收购价格和成品粮油价格，商管</w:t>
      </w:r>
      <w:r w:rsidR="000C09FF">
        <w:rPr>
          <w:rFonts w:eastAsia="仿宋" w:hAnsi="仿宋" w:hint="eastAsia"/>
          <w:sz w:val="32"/>
          <w:szCs w:val="32"/>
        </w:rPr>
        <w:t>部门</w:t>
      </w:r>
      <w:r w:rsidR="000C09FF" w:rsidRPr="008D63E2">
        <w:rPr>
          <w:rFonts w:eastAsia="仿宋" w:hAnsi="仿宋" w:hint="eastAsia"/>
          <w:sz w:val="32"/>
          <w:szCs w:val="32"/>
        </w:rPr>
        <w:t>在浔阳晚报开设</w:t>
      </w:r>
      <w:r w:rsidR="000C09FF" w:rsidRPr="008D63E2">
        <w:rPr>
          <w:rFonts w:eastAsia="仿宋" w:hAnsi="仿宋"/>
          <w:sz w:val="32"/>
          <w:szCs w:val="32"/>
        </w:rPr>
        <w:t>“</w:t>
      </w:r>
      <w:r w:rsidR="000C09FF" w:rsidRPr="008D63E2">
        <w:rPr>
          <w:rFonts w:eastAsia="仿宋" w:hAnsi="仿宋" w:hint="eastAsia"/>
          <w:sz w:val="32"/>
          <w:szCs w:val="32"/>
        </w:rPr>
        <w:t>市场监测</w:t>
      </w:r>
      <w:r w:rsidR="000C09FF" w:rsidRPr="008D63E2">
        <w:rPr>
          <w:rFonts w:eastAsia="仿宋" w:hAnsi="仿宋"/>
          <w:sz w:val="32"/>
          <w:szCs w:val="32"/>
        </w:rPr>
        <w:t>”</w:t>
      </w:r>
      <w:r w:rsidR="000C09FF" w:rsidRPr="008D63E2">
        <w:rPr>
          <w:rFonts w:eastAsia="仿宋" w:hAnsi="仿宋" w:hint="eastAsia"/>
          <w:sz w:val="32"/>
          <w:szCs w:val="32"/>
        </w:rPr>
        <w:t>专栏，每周发布</w:t>
      </w:r>
      <w:r w:rsidR="000C09FF">
        <w:rPr>
          <w:rFonts w:eastAsia="仿宋" w:hAnsi="仿宋" w:hint="eastAsia"/>
          <w:sz w:val="32"/>
          <w:szCs w:val="32"/>
        </w:rPr>
        <w:t>农副产品</w:t>
      </w:r>
      <w:r w:rsidR="000C09FF" w:rsidRPr="008D63E2">
        <w:rPr>
          <w:rFonts w:eastAsia="仿宋" w:hAnsi="仿宋" w:hint="eastAsia"/>
          <w:sz w:val="32"/>
          <w:szCs w:val="32"/>
        </w:rPr>
        <w:t>市场</w:t>
      </w:r>
      <w:r w:rsidR="000C09FF">
        <w:rPr>
          <w:rFonts w:eastAsia="仿宋" w:hAnsi="仿宋" w:hint="eastAsia"/>
          <w:sz w:val="32"/>
          <w:szCs w:val="32"/>
        </w:rPr>
        <w:lastRenderedPageBreak/>
        <w:t>价格</w:t>
      </w:r>
      <w:r w:rsidR="000C09FF" w:rsidRPr="008D63E2">
        <w:rPr>
          <w:rFonts w:eastAsia="仿宋" w:hAnsi="仿宋" w:hint="eastAsia"/>
          <w:sz w:val="32"/>
          <w:szCs w:val="32"/>
        </w:rPr>
        <w:t>运行动态分析和专题报告。</w:t>
      </w:r>
      <w:r w:rsidR="000C09FF">
        <w:rPr>
          <w:rFonts w:eastAsia="仿宋" w:hAnsi="仿宋" w:hint="eastAsia"/>
          <w:sz w:val="32"/>
          <w:szCs w:val="32"/>
        </w:rPr>
        <w:t>在政府门户网站转载国家</w:t>
      </w:r>
      <w:r w:rsidR="000C09FF" w:rsidRPr="008D63E2">
        <w:rPr>
          <w:rFonts w:eastAsia="仿宋" w:hAnsi="仿宋" w:hint="eastAsia"/>
          <w:sz w:val="32"/>
          <w:szCs w:val="32"/>
        </w:rPr>
        <w:t>承包土地“三权分置”、农村集体产权制度改革、农业补贴、农村劳动力转移就业、农民创业创新等政策措施解读</w:t>
      </w:r>
      <w:r w:rsidR="000C09FF">
        <w:rPr>
          <w:rFonts w:eastAsia="仿宋" w:hAnsi="仿宋" w:hint="eastAsia"/>
          <w:sz w:val="32"/>
          <w:szCs w:val="32"/>
        </w:rPr>
        <w:t>，深入推进</w:t>
      </w:r>
      <w:r w:rsidR="000C09FF" w:rsidRPr="008D63E2">
        <w:rPr>
          <w:rFonts w:eastAsia="仿宋" w:hAnsi="仿宋" w:hint="eastAsia"/>
          <w:sz w:val="32"/>
          <w:szCs w:val="32"/>
        </w:rPr>
        <w:t>农村土地承包经营权确权登记颁证、集体资产清产核资等工作</w:t>
      </w:r>
      <w:r w:rsidR="000C09FF">
        <w:rPr>
          <w:rFonts w:eastAsia="仿宋" w:hAnsi="仿宋" w:hint="eastAsia"/>
          <w:sz w:val="32"/>
          <w:szCs w:val="32"/>
        </w:rPr>
        <w:t>，及时公开</w:t>
      </w:r>
      <w:r w:rsidR="000C09FF" w:rsidRPr="008D63E2">
        <w:rPr>
          <w:rFonts w:eastAsia="仿宋" w:hAnsi="仿宋" w:hint="eastAsia"/>
          <w:sz w:val="32"/>
          <w:szCs w:val="32"/>
        </w:rPr>
        <w:t>进展情况。全市农村综合产权交易中心建成并投入使用</w:t>
      </w:r>
      <w:r w:rsidR="000C09FF">
        <w:rPr>
          <w:rFonts w:eastAsia="仿宋" w:hAnsi="仿宋" w:hint="eastAsia"/>
          <w:sz w:val="32"/>
          <w:szCs w:val="32"/>
        </w:rPr>
        <w:t>，完成</w:t>
      </w:r>
      <w:r w:rsidR="000C09FF" w:rsidRPr="008D63E2">
        <w:rPr>
          <w:rFonts w:eastAsia="仿宋" w:hAnsi="仿宋" w:hint="eastAsia"/>
          <w:sz w:val="32"/>
          <w:szCs w:val="32"/>
        </w:rPr>
        <w:t>土地流转</w:t>
      </w:r>
      <w:r w:rsidR="000C09FF" w:rsidRPr="008D63E2">
        <w:rPr>
          <w:rFonts w:eastAsia="仿宋" w:hAnsi="仿宋"/>
          <w:sz w:val="32"/>
          <w:szCs w:val="32"/>
        </w:rPr>
        <w:t>158.40</w:t>
      </w:r>
      <w:r w:rsidR="000C09FF" w:rsidRPr="008D63E2">
        <w:rPr>
          <w:rFonts w:eastAsia="仿宋" w:hAnsi="仿宋" w:hint="eastAsia"/>
          <w:sz w:val="32"/>
          <w:szCs w:val="32"/>
        </w:rPr>
        <w:t>万亩，流转率位居全省前列。</w:t>
      </w:r>
      <w:r w:rsidRPr="00F47D9B">
        <w:rPr>
          <w:rFonts w:eastAsia="仿宋" w:hAnsi="仿宋" w:hint="eastAsia"/>
          <w:sz w:val="32"/>
          <w:szCs w:val="32"/>
        </w:rPr>
        <w:t>各级政府部门要按照规定做好部门预决算公开工作，细化公开部门收支总体情况、财政拨款收支情况以及机关运行经费安排和政府采购等。</w:t>
      </w:r>
      <w:r w:rsidR="000C09FF" w:rsidRPr="008D63E2">
        <w:rPr>
          <w:rFonts w:eastAsia="仿宋" w:hAnsi="仿宋" w:hint="eastAsia"/>
          <w:sz w:val="32"/>
          <w:szCs w:val="32"/>
        </w:rPr>
        <w:t>按规定</w:t>
      </w:r>
      <w:r w:rsidR="000C09FF">
        <w:rPr>
          <w:rFonts w:eastAsia="仿宋" w:hAnsi="仿宋" w:hint="eastAsia"/>
          <w:sz w:val="32"/>
          <w:szCs w:val="32"/>
        </w:rPr>
        <w:t>要求做好财政</w:t>
      </w:r>
      <w:r w:rsidR="000C09FF" w:rsidRPr="008D63E2">
        <w:rPr>
          <w:rFonts w:eastAsia="仿宋" w:hAnsi="仿宋" w:hint="eastAsia"/>
          <w:sz w:val="32"/>
          <w:szCs w:val="32"/>
        </w:rPr>
        <w:t>预决算公开工作，</w:t>
      </w:r>
      <w:r w:rsidR="000C09FF">
        <w:rPr>
          <w:rFonts w:eastAsia="仿宋" w:hAnsi="仿宋" w:hint="eastAsia"/>
          <w:sz w:val="32"/>
          <w:szCs w:val="32"/>
        </w:rPr>
        <w:t>在公开平台上设置预决算专栏，将</w:t>
      </w:r>
      <w:r w:rsidR="000C09FF" w:rsidRPr="008D63E2">
        <w:rPr>
          <w:rFonts w:eastAsia="仿宋" w:hAnsi="仿宋" w:hint="eastAsia"/>
          <w:sz w:val="32"/>
          <w:szCs w:val="32"/>
        </w:rPr>
        <w:t>市本级和</w:t>
      </w:r>
      <w:r w:rsidR="000C09FF" w:rsidRPr="008D63E2">
        <w:rPr>
          <w:rFonts w:eastAsia="仿宋" w:hAnsi="仿宋"/>
          <w:sz w:val="32"/>
          <w:szCs w:val="32"/>
        </w:rPr>
        <w:t>97</w:t>
      </w:r>
      <w:r w:rsidR="000C09FF" w:rsidRPr="008D63E2">
        <w:rPr>
          <w:rFonts w:eastAsia="仿宋" w:hAnsi="仿宋" w:hint="eastAsia"/>
          <w:sz w:val="32"/>
          <w:szCs w:val="32"/>
        </w:rPr>
        <w:t>个部门</w:t>
      </w:r>
      <w:r w:rsidR="000C09FF" w:rsidRPr="008D63E2">
        <w:rPr>
          <w:rFonts w:eastAsia="仿宋" w:hAnsi="仿宋"/>
          <w:sz w:val="32"/>
          <w:szCs w:val="32"/>
        </w:rPr>
        <w:t>(</w:t>
      </w:r>
      <w:r w:rsidR="000C09FF" w:rsidRPr="008D63E2">
        <w:rPr>
          <w:rFonts w:eastAsia="仿宋" w:hAnsi="仿宋" w:hint="eastAsia"/>
          <w:sz w:val="32"/>
          <w:szCs w:val="32"/>
        </w:rPr>
        <w:t>除涉密部门</w:t>
      </w:r>
      <w:r w:rsidR="000C09FF" w:rsidRPr="008D63E2">
        <w:rPr>
          <w:rFonts w:eastAsia="仿宋" w:hAnsi="仿宋"/>
          <w:sz w:val="32"/>
          <w:szCs w:val="32"/>
        </w:rPr>
        <w:t>)</w:t>
      </w:r>
      <w:r w:rsidR="000C09FF">
        <w:rPr>
          <w:rFonts w:eastAsia="仿宋" w:hAnsi="仿宋" w:hint="eastAsia"/>
          <w:sz w:val="32"/>
          <w:szCs w:val="32"/>
        </w:rPr>
        <w:t>的预决算全部在网上</w:t>
      </w:r>
      <w:r w:rsidR="000C09FF" w:rsidRPr="008D63E2">
        <w:rPr>
          <w:rFonts w:eastAsia="仿宋" w:hAnsi="仿宋" w:hint="eastAsia"/>
          <w:sz w:val="32"/>
          <w:szCs w:val="32"/>
        </w:rPr>
        <w:t>集中公开</w:t>
      </w:r>
      <w:r w:rsidR="000C09FF">
        <w:rPr>
          <w:rFonts w:eastAsia="仿宋" w:hAnsi="仿宋" w:hint="eastAsia"/>
          <w:sz w:val="32"/>
          <w:szCs w:val="32"/>
        </w:rPr>
        <w:t>。</w:t>
      </w:r>
      <w:r w:rsidR="000C09FF" w:rsidRPr="008D63E2">
        <w:rPr>
          <w:rFonts w:eastAsia="仿宋" w:hAnsi="仿宋" w:hint="eastAsia"/>
          <w:sz w:val="32"/>
          <w:szCs w:val="32"/>
        </w:rPr>
        <w:t>完善政府债务管理制度，做好存量债务置换，</w:t>
      </w:r>
      <w:r w:rsidR="000C09FF">
        <w:rPr>
          <w:rFonts w:eastAsia="仿宋" w:hAnsi="仿宋" w:hint="eastAsia"/>
          <w:sz w:val="32"/>
          <w:szCs w:val="32"/>
        </w:rPr>
        <w:t>并及时将相关情况向社会公布。</w:t>
      </w:r>
      <w:r w:rsidR="000C09FF" w:rsidRPr="008D63E2">
        <w:rPr>
          <w:rFonts w:eastAsia="仿宋" w:hAnsi="仿宋" w:hint="eastAsia"/>
          <w:sz w:val="32"/>
          <w:szCs w:val="32"/>
        </w:rPr>
        <w:t>制作发放“营改增”纳税人服务联系卡，举办网上办税服务平台及手机</w:t>
      </w:r>
      <w:r w:rsidR="000C09FF" w:rsidRPr="008D63E2">
        <w:rPr>
          <w:rFonts w:eastAsia="仿宋" w:hAnsi="仿宋" w:hint="eastAsia"/>
          <w:sz w:val="32"/>
          <w:szCs w:val="32"/>
        </w:rPr>
        <w:t>APP</w:t>
      </w:r>
      <w:r w:rsidR="000C09FF" w:rsidRPr="008D63E2">
        <w:rPr>
          <w:rFonts w:eastAsia="仿宋" w:hAnsi="仿宋" w:hint="eastAsia"/>
          <w:sz w:val="32"/>
          <w:szCs w:val="32"/>
        </w:rPr>
        <w:t>操作实务培训，引导企业用好免税政策和抵扣机制，确保纳税人最大限度享受改革红利。</w:t>
      </w:r>
    </w:p>
    <w:p w:rsidR="000B3224" w:rsidRPr="008D63E2" w:rsidRDefault="000B3224" w:rsidP="00F47D9B">
      <w:pPr>
        <w:numPr>
          <w:ilvl w:val="1"/>
          <w:numId w:val="11"/>
        </w:numPr>
        <w:ind w:left="0" w:firstLine="641"/>
        <w:outlineLvl w:val="3"/>
        <w:rPr>
          <w:rFonts w:eastAsia="仿宋" w:hAnsi="仿宋"/>
          <w:sz w:val="32"/>
          <w:szCs w:val="32"/>
        </w:rPr>
      </w:pPr>
      <w:r w:rsidRPr="000B3224">
        <w:rPr>
          <w:rFonts w:ascii="楷体" w:eastAsia="楷体" w:hAnsi="楷体" w:hint="eastAsia"/>
          <w:sz w:val="32"/>
          <w:szCs w:val="32"/>
        </w:rPr>
        <w:t>以政务公开助力调结构</w:t>
      </w:r>
      <w:r w:rsidRPr="008D63E2">
        <w:rPr>
          <w:rFonts w:eastAsia="仿宋" w:hAnsi="仿宋" w:hint="eastAsia"/>
          <w:sz w:val="32"/>
          <w:szCs w:val="32"/>
        </w:rPr>
        <w:t>。</w:t>
      </w:r>
      <w:r w:rsidR="002171CC" w:rsidRPr="008D63E2">
        <w:rPr>
          <w:rFonts w:eastAsia="仿宋" w:hAnsi="仿宋" w:hint="eastAsia"/>
          <w:sz w:val="32"/>
          <w:szCs w:val="32"/>
        </w:rPr>
        <w:t>做好产业体系建设及典型经验做法发布推广。</w:t>
      </w:r>
      <w:r w:rsidR="002171CC">
        <w:rPr>
          <w:rFonts w:eastAsia="仿宋" w:hAnsi="仿宋" w:hint="eastAsia"/>
          <w:sz w:val="32"/>
          <w:szCs w:val="32"/>
        </w:rPr>
        <w:t>通过技改重组加快</w:t>
      </w:r>
      <w:r w:rsidR="002171CC" w:rsidRPr="008D63E2">
        <w:rPr>
          <w:rFonts w:eastAsia="仿宋" w:hAnsi="仿宋" w:hint="eastAsia"/>
          <w:sz w:val="32"/>
          <w:szCs w:val="32"/>
        </w:rPr>
        <w:t>传统企业转型升级</w:t>
      </w:r>
      <w:r w:rsidR="002171CC">
        <w:rPr>
          <w:rFonts w:eastAsia="仿宋" w:hAnsi="仿宋" w:hint="eastAsia"/>
          <w:sz w:val="32"/>
          <w:szCs w:val="32"/>
        </w:rPr>
        <w:t>，通过设立政府扶持基金</w:t>
      </w:r>
      <w:r w:rsidR="002171CC" w:rsidRPr="008D63E2">
        <w:rPr>
          <w:rFonts w:eastAsia="仿宋" w:hAnsi="仿宋" w:hint="eastAsia"/>
          <w:sz w:val="32"/>
          <w:szCs w:val="32"/>
        </w:rPr>
        <w:t>加快培育新兴产业</w:t>
      </w:r>
      <w:r w:rsidR="002171CC">
        <w:rPr>
          <w:rFonts w:eastAsia="仿宋" w:hAnsi="仿宋" w:hint="eastAsia"/>
          <w:sz w:val="32"/>
          <w:szCs w:val="32"/>
        </w:rPr>
        <w:t>，</w:t>
      </w:r>
      <w:r w:rsidR="002171CC" w:rsidRPr="008D63E2">
        <w:rPr>
          <w:rFonts w:eastAsia="仿宋" w:hAnsi="仿宋" w:hint="eastAsia"/>
          <w:sz w:val="32"/>
          <w:szCs w:val="32"/>
        </w:rPr>
        <w:t>通过转变发展方式大力发展生态农业</w:t>
      </w:r>
      <w:r w:rsidR="002171CC">
        <w:rPr>
          <w:rFonts w:eastAsia="仿宋" w:hAnsi="仿宋" w:hint="eastAsia"/>
          <w:sz w:val="32"/>
          <w:szCs w:val="32"/>
        </w:rPr>
        <w:t>，</w:t>
      </w:r>
      <w:r w:rsidR="002171CC" w:rsidRPr="008D63E2">
        <w:rPr>
          <w:rFonts w:eastAsia="仿宋" w:hAnsi="仿宋" w:hint="eastAsia"/>
          <w:sz w:val="32"/>
          <w:szCs w:val="32"/>
        </w:rPr>
        <w:t>积极开展国家物流标准化试点大力发展了现代服务业。</w:t>
      </w:r>
      <w:r w:rsidR="002171CC">
        <w:rPr>
          <w:rFonts w:eastAsia="仿宋" w:hAnsi="仿宋" w:hint="eastAsia"/>
          <w:sz w:val="32"/>
          <w:szCs w:val="32"/>
        </w:rPr>
        <w:t>对成功经验认真加以总结，形成可推广、可复制的样本，加快我市产业体系的建设发展。做好</w:t>
      </w:r>
      <w:r w:rsidR="002171CC" w:rsidRPr="008D63E2">
        <w:rPr>
          <w:rFonts w:eastAsia="仿宋" w:hAnsi="仿宋" w:hint="eastAsia"/>
          <w:sz w:val="32"/>
          <w:szCs w:val="32"/>
        </w:rPr>
        <w:t>企业去产能进展情况、违法违规建设生产和不达标情况</w:t>
      </w:r>
      <w:r w:rsidR="002171CC">
        <w:rPr>
          <w:rFonts w:eastAsia="仿宋" w:hAnsi="仿宋" w:hint="eastAsia"/>
          <w:sz w:val="32"/>
          <w:szCs w:val="32"/>
        </w:rPr>
        <w:t>的</w:t>
      </w:r>
      <w:r w:rsidR="002171CC" w:rsidRPr="008D63E2">
        <w:rPr>
          <w:rFonts w:eastAsia="仿宋" w:hAnsi="仿宋" w:hint="eastAsia"/>
          <w:sz w:val="32"/>
          <w:szCs w:val="32"/>
        </w:rPr>
        <w:t>公开。</w:t>
      </w:r>
      <w:r w:rsidR="002171CC">
        <w:rPr>
          <w:rFonts w:eastAsia="仿宋" w:hAnsi="仿宋" w:hint="eastAsia"/>
          <w:sz w:val="32"/>
          <w:szCs w:val="32"/>
        </w:rPr>
        <w:t>产业管理部门</w:t>
      </w:r>
      <w:r w:rsidR="002171CC" w:rsidRPr="008D63E2">
        <w:rPr>
          <w:rFonts w:eastAsia="仿宋" w:hAnsi="仿宋" w:hint="eastAsia"/>
          <w:sz w:val="32"/>
          <w:szCs w:val="32"/>
        </w:rPr>
        <w:t>在</w:t>
      </w:r>
      <w:r w:rsidR="002171CC">
        <w:rPr>
          <w:rFonts w:eastAsia="仿宋" w:hAnsi="仿宋" w:hint="eastAsia"/>
          <w:sz w:val="32"/>
          <w:szCs w:val="32"/>
        </w:rPr>
        <w:t>门户网</w:t>
      </w:r>
      <w:r w:rsidR="002171CC" w:rsidRPr="008D63E2">
        <w:rPr>
          <w:rFonts w:eastAsia="仿宋" w:hAnsi="仿宋" w:hint="eastAsia"/>
          <w:sz w:val="32"/>
          <w:szCs w:val="32"/>
        </w:rPr>
        <w:lastRenderedPageBreak/>
        <w:t>上</w:t>
      </w:r>
      <w:r w:rsidR="002171CC">
        <w:rPr>
          <w:rFonts w:eastAsia="仿宋" w:hAnsi="仿宋" w:hint="eastAsia"/>
          <w:sz w:val="32"/>
          <w:szCs w:val="32"/>
        </w:rPr>
        <w:t>发布了我市</w:t>
      </w:r>
      <w:r w:rsidR="002171CC" w:rsidRPr="008D63E2">
        <w:rPr>
          <w:rFonts w:eastAsia="仿宋" w:hAnsi="仿宋" w:hint="eastAsia"/>
          <w:sz w:val="32"/>
          <w:szCs w:val="32"/>
        </w:rPr>
        <w:t>化解煤炭过剩产能退出煤矿关闭完成情况公告</w:t>
      </w:r>
      <w:r w:rsidR="002171CC">
        <w:rPr>
          <w:rFonts w:eastAsia="仿宋" w:hAnsi="仿宋" w:hint="eastAsia"/>
          <w:sz w:val="32"/>
          <w:szCs w:val="32"/>
        </w:rPr>
        <w:t>；安全生产管理部门</w:t>
      </w:r>
      <w:r w:rsidR="002171CC" w:rsidRPr="008D63E2">
        <w:rPr>
          <w:rFonts w:eastAsia="仿宋" w:hAnsi="仿宋" w:hint="eastAsia"/>
          <w:sz w:val="32"/>
          <w:szCs w:val="32"/>
        </w:rPr>
        <w:t>加强</w:t>
      </w:r>
      <w:r w:rsidR="002171CC">
        <w:rPr>
          <w:rFonts w:eastAsia="仿宋" w:hAnsi="仿宋" w:hint="eastAsia"/>
          <w:sz w:val="32"/>
          <w:szCs w:val="32"/>
        </w:rPr>
        <w:t>了对企业</w:t>
      </w:r>
      <w:r w:rsidR="002171CC" w:rsidRPr="008D63E2">
        <w:rPr>
          <w:rFonts w:eastAsia="仿宋" w:hAnsi="仿宋" w:hint="eastAsia"/>
          <w:sz w:val="32"/>
          <w:szCs w:val="32"/>
        </w:rPr>
        <w:t>建设生产和达标情况</w:t>
      </w:r>
      <w:r w:rsidR="002171CC">
        <w:rPr>
          <w:rFonts w:eastAsia="仿宋" w:hAnsi="仿宋" w:hint="eastAsia"/>
          <w:sz w:val="32"/>
          <w:szCs w:val="32"/>
        </w:rPr>
        <w:t>的</w:t>
      </w:r>
      <w:r w:rsidR="002171CC" w:rsidRPr="008D63E2">
        <w:rPr>
          <w:rFonts w:eastAsia="仿宋" w:hAnsi="仿宋" w:hint="eastAsia"/>
          <w:sz w:val="32"/>
          <w:szCs w:val="32"/>
        </w:rPr>
        <w:t>检查，注销了</w:t>
      </w:r>
      <w:r w:rsidR="002171CC" w:rsidRPr="008D63E2">
        <w:rPr>
          <w:rFonts w:eastAsia="仿宋" w:hAnsi="仿宋"/>
          <w:sz w:val="32"/>
          <w:szCs w:val="32"/>
        </w:rPr>
        <w:t>19</w:t>
      </w:r>
      <w:r w:rsidR="002171CC" w:rsidRPr="008D63E2">
        <w:rPr>
          <w:rFonts w:eastAsia="仿宋" w:hAnsi="仿宋" w:hint="eastAsia"/>
          <w:sz w:val="32"/>
          <w:szCs w:val="32"/>
        </w:rPr>
        <w:t>家非煤矿山企业安全生产许可证，暂扣或吊销有关许可证、职业资格</w:t>
      </w:r>
      <w:r w:rsidR="002171CC" w:rsidRPr="008D63E2">
        <w:rPr>
          <w:rFonts w:eastAsia="仿宋" w:hAnsi="仿宋"/>
          <w:sz w:val="32"/>
          <w:szCs w:val="32"/>
        </w:rPr>
        <w:t>70</w:t>
      </w:r>
      <w:r w:rsidR="002171CC" w:rsidRPr="008D63E2">
        <w:rPr>
          <w:rFonts w:eastAsia="仿宋" w:hAnsi="仿宋" w:hint="eastAsia"/>
          <w:sz w:val="32"/>
          <w:szCs w:val="32"/>
        </w:rPr>
        <w:t>个，关闭非法违法企业</w:t>
      </w:r>
      <w:r w:rsidR="002171CC" w:rsidRPr="008D63E2">
        <w:rPr>
          <w:rFonts w:eastAsia="仿宋" w:hAnsi="仿宋"/>
          <w:sz w:val="32"/>
          <w:szCs w:val="32"/>
        </w:rPr>
        <w:t>59</w:t>
      </w:r>
      <w:r w:rsidR="002171CC" w:rsidRPr="008D63E2">
        <w:rPr>
          <w:rFonts w:eastAsia="仿宋" w:hAnsi="仿宋" w:hint="eastAsia"/>
          <w:sz w:val="32"/>
          <w:szCs w:val="32"/>
        </w:rPr>
        <w:t>家，责令停产停业停止建设</w:t>
      </w:r>
      <w:r w:rsidR="002171CC" w:rsidRPr="008D63E2">
        <w:rPr>
          <w:rFonts w:eastAsia="仿宋" w:hAnsi="仿宋"/>
          <w:sz w:val="32"/>
          <w:szCs w:val="32"/>
        </w:rPr>
        <w:t>478</w:t>
      </w:r>
      <w:r w:rsidR="002171CC" w:rsidRPr="008D63E2">
        <w:rPr>
          <w:rFonts w:eastAsia="仿宋" w:hAnsi="仿宋" w:hint="eastAsia"/>
          <w:sz w:val="32"/>
          <w:szCs w:val="32"/>
        </w:rPr>
        <w:t>家。做好市场监管信息和消费者诉求数据分析结果公开。定期发布消费市场运行情况</w:t>
      </w:r>
      <w:r w:rsidR="002171CC">
        <w:rPr>
          <w:rFonts w:eastAsia="仿宋" w:hAnsi="仿宋" w:hint="eastAsia"/>
          <w:sz w:val="32"/>
          <w:szCs w:val="32"/>
        </w:rPr>
        <w:t>和</w:t>
      </w:r>
      <w:r w:rsidR="002171CC" w:rsidRPr="008D63E2">
        <w:rPr>
          <w:rFonts w:eastAsia="仿宋" w:hAnsi="仿宋" w:hint="eastAsia"/>
          <w:sz w:val="32"/>
          <w:szCs w:val="32"/>
        </w:rPr>
        <w:t>市场主体经济数据形势分析报告</w:t>
      </w:r>
      <w:r w:rsidR="002171CC">
        <w:rPr>
          <w:rFonts w:eastAsia="仿宋" w:hAnsi="仿宋" w:hint="eastAsia"/>
          <w:sz w:val="32"/>
          <w:szCs w:val="32"/>
        </w:rPr>
        <w:t>，</w:t>
      </w:r>
      <w:r w:rsidR="002171CC" w:rsidRPr="008D63E2">
        <w:rPr>
          <w:rFonts w:eastAsia="仿宋" w:hAnsi="仿宋" w:hint="eastAsia"/>
          <w:sz w:val="32"/>
          <w:szCs w:val="32"/>
        </w:rPr>
        <w:t>每季度</w:t>
      </w:r>
      <w:r w:rsidR="002171CC">
        <w:rPr>
          <w:rFonts w:eastAsia="仿宋" w:hAnsi="仿宋" w:hint="eastAsia"/>
          <w:sz w:val="32"/>
          <w:szCs w:val="32"/>
        </w:rPr>
        <w:t>公开</w:t>
      </w:r>
      <w:r w:rsidR="002171CC" w:rsidRPr="008D63E2">
        <w:rPr>
          <w:rFonts w:eastAsia="仿宋" w:hAnsi="仿宋"/>
          <w:sz w:val="32"/>
          <w:szCs w:val="32"/>
        </w:rPr>
        <w:t>12315</w:t>
      </w:r>
      <w:r w:rsidR="002171CC">
        <w:rPr>
          <w:rFonts w:eastAsia="仿宋" w:hAnsi="仿宋" w:hint="eastAsia"/>
          <w:sz w:val="32"/>
          <w:szCs w:val="32"/>
        </w:rPr>
        <w:t>等市场投诉服务热线的情况统计分析</w:t>
      </w:r>
      <w:r w:rsidR="002171CC" w:rsidRPr="008D63E2">
        <w:rPr>
          <w:rFonts w:eastAsia="仿宋" w:hAnsi="仿宋" w:hint="eastAsia"/>
          <w:sz w:val="32"/>
          <w:szCs w:val="32"/>
        </w:rPr>
        <w:t>。</w:t>
      </w:r>
    </w:p>
    <w:p w:rsidR="000B3224" w:rsidRPr="008D63E2" w:rsidRDefault="000B3224" w:rsidP="00F47D9B">
      <w:pPr>
        <w:numPr>
          <w:ilvl w:val="1"/>
          <w:numId w:val="11"/>
        </w:numPr>
        <w:ind w:left="0" w:firstLine="641"/>
        <w:outlineLvl w:val="3"/>
        <w:rPr>
          <w:rFonts w:eastAsia="仿宋" w:hAnsi="仿宋"/>
          <w:sz w:val="32"/>
          <w:szCs w:val="32"/>
        </w:rPr>
      </w:pPr>
      <w:r w:rsidRPr="000B3224">
        <w:rPr>
          <w:rFonts w:ascii="楷体" w:eastAsia="楷体" w:hAnsi="楷体" w:hint="eastAsia"/>
          <w:sz w:val="32"/>
          <w:szCs w:val="32"/>
        </w:rPr>
        <w:t>以政务公开助力惠民生</w:t>
      </w:r>
      <w:r w:rsidRPr="008D63E2">
        <w:rPr>
          <w:rFonts w:eastAsia="仿宋" w:hAnsi="仿宋" w:hint="eastAsia"/>
          <w:sz w:val="32"/>
          <w:szCs w:val="32"/>
        </w:rPr>
        <w:t>。</w:t>
      </w:r>
      <w:r w:rsidR="00145C06" w:rsidRPr="008D63E2">
        <w:rPr>
          <w:rFonts w:eastAsia="仿宋" w:hAnsi="仿宋" w:hint="eastAsia"/>
          <w:sz w:val="32"/>
          <w:szCs w:val="32"/>
        </w:rPr>
        <w:t>推进扶贫脱贫和社会救助信息公开</w:t>
      </w:r>
      <w:r w:rsidR="00145C06">
        <w:rPr>
          <w:rFonts w:eastAsia="仿宋" w:hAnsi="仿宋" w:hint="eastAsia"/>
          <w:sz w:val="32"/>
          <w:szCs w:val="32"/>
        </w:rPr>
        <w:t>。发动群众监督，严把扶贫出、入口，对</w:t>
      </w:r>
      <w:r w:rsidR="00145C06" w:rsidRPr="008D63E2">
        <w:rPr>
          <w:rFonts w:eastAsia="仿宋" w:hAnsi="仿宋" w:hint="eastAsia"/>
          <w:sz w:val="32"/>
          <w:szCs w:val="32"/>
        </w:rPr>
        <w:t>建档立卡贫困人口和脱贫人口</w:t>
      </w:r>
      <w:r w:rsidR="00145C06">
        <w:rPr>
          <w:rFonts w:eastAsia="仿宋" w:hAnsi="仿宋" w:hint="eastAsia"/>
          <w:sz w:val="32"/>
          <w:szCs w:val="32"/>
        </w:rPr>
        <w:t>进行在本村镇进行</w:t>
      </w:r>
      <w:r w:rsidR="00145C06" w:rsidRPr="008D63E2">
        <w:rPr>
          <w:rFonts w:eastAsia="仿宋" w:hAnsi="仿宋" w:hint="eastAsia"/>
          <w:sz w:val="32"/>
          <w:szCs w:val="32"/>
        </w:rPr>
        <w:t>公示</w:t>
      </w:r>
      <w:r w:rsidR="00145C06">
        <w:rPr>
          <w:rFonts w:eastAsia="仿宋" w:hAnsi="仿宋" w:hint="eastAsia"/>
          <w:sz w:val="32"/>
          <w:szCs w:val="32"/>
        </w:rPr>
        <w:t>。广泛宣传扶贫政策，</w:t>
      </w:r>
      <w:r w:rsidR="00145C06" w:rsidRPr="008D63E2">
        <w:rPr>
          <w:rFonts w:eastAsia="仿宋" w:hAnsi="仿宋" w:hint="eastAsia"/>
          <w:sz w:val="32"/>
          <w:szCs w:val="32"/>
        </w:rPr>
        <w:t>建立扶贫项目资金拨付和使用月报制度</w:t>
      </w:r>
      <w:r w:rsidR="00145C06">
        <w:rPr>
          <w:rFonts w:eastAsia="仿宋" w:hAnsi="仿宋" w:hint="eastAsia"/>
          <w:sz w:val="32"/>
          <w:szCs w:val="32"/>
        </w:rPr>
        <w:t>，及时公开扶贫资金使用和扶贫项目实施情况</w:t>
      </w:r>
      <w:r w:rsidR="00145C06" w:rsidRPr="008D63E2">
        <w:rPr>
          <w:rFonts w:eastAsia="仿宋" w:hAnsi="仿宋" w:hint="eastAsia"/>
          <w:sz w:val="32"/>
          <w:szCs w:val="32"/>
        </w:rPr>
        <w:t>，全面接受社会监督。积极推进健康扶贫，为</w:t>
      </w:r>
      <w:r w:rsidR="00145C06" w:rsidRPr="008D63E2">
        <w:rPr>
          <w:rFonts w:eastAsia="仿宋" w:hAnsi="仿宋" w:hint="eastAsia"/>
          <w:sz w:val="32"/>
          <w:szCs w:val="32"/>
        </w:rPr>
        <w:t>32.4</w:t>
      </w:r>
      <w:r w:rsidR="00145C06" w:rsidRPr="008D63E2">
        <w:rPr>
          <w:rFonts w:eastAsia="仿宋" w:hAnsi="仿宋" w:hint="eastAsia"/>
          <w:sz w:val="32"/>
          <w:szCs w:val="32"/>
        </w:rPr>
        <w:t>万贫困人口免费办理大病医疗商业补充保险，实现贫困人口覆盖率</w:t>
      </w:r>
      <w:r w:rsidR="00145C06" w:rsidRPr="008D63E2">
        <w:rPr>
          <w:rFonts w:eastAsia="仿宋" w:hAnsi="仿宋" w:hint="eastAsia"/>
          <w:sz w:val="32"/>
          <w:szCs w:val="32"/>
        </w:rPr>
        <w:t>100%</w:t>
      </w:r>
      <w:r w:rsidR="00145C06" w:rsidRPr="008D63E2">
        <w:rPr>
          <w:rFonts w:eastAsia="仿宋" w:hAnsi="仿宋" w:hint="eastAsia"/>
          <w:sz w:val="32"/>
          <w:szCs w:val="32"/>
        </w:rPr>
        <w:t>。稳步推进民政低保标准与扶贫标准“两线合一”，对</w:t>
      </w:r>
      <w:r w:rsidR="00145C06">
        <w:rPr>
          <w:rFonts w:eastAsia="仿宋" w:hAnsi="仿宋" w:hint="eastAsia"/>
          <w:sz w:val="32"/>
          <w:szCs w:val="32"/>
        </w:rPr>
        <w:t>筛查出的</w:t>
      </w:r>
      <w:r w:rsidR="00145C06" w:rsidRPr="008D63E2">
        <w:rPr>
          <w:rFonts w:eastAsia="仿宋" w:hAnsi="仿宋" w:hint="eastAsia"/>
          <w:sz w:val="32"/>
          <w:szCs w:val="32"/>
        </w:rPr>
        <w:t>4.24</w:t>
      </w:r>
      <w:r w:rsidR="00145C06" w:rsidRPr="008D63E2">
        <w:rPr>
          <w:rFonts w:eastAsia="仿宋" w:hAnsi="仿宋" w:hint="eastAsia"/>
          <w:sz w:val="32"/>
          <w:szCs w:val="32"/>
        </w:rPr>
        <w:t>万无业可扶、无力脱贫人口实行政策性兜底。健全社会救助</w:t>
      </w:r>
      <w:r w:rsidR="00145C06">
        <w:rPr>
          <w:rFonts w:eastAsia="仿宋" w:hAnsi="仿宋" w:hint="eastAsia"/>
          <w:sz w:val="32"/>
          <w:szCs w:val="32"/>
        </w:rPr>
        <w:t>信息</w:t>
      </w:r>
      <w:r w:rsidR="00145C06" w:rsidRPr="008D63E2">
        <w:rPr>
          <w:rFonts w:eastAsia="仿宋" w:hAnsi="仿宋" w:hint="eastAsia"/>
          <w:sz w:val="32"/>
          <w:szCs w:val="32"/>
        </w:rPr>
        <w:t>公开制度，增加低保救助审核村民评议环节，做到</w:t>
      </w:r>
      <w:r w:rsidR="00145C06" w:rsidRPr="008D63E2">
        <w:rPr>
          <w:rFonts w:eastAsia="仿宋" w:hAnsi="仿宋"/>
          <w:sz w:val="32"/>
          <w:szCs w:val="32"/>
        </w:rPr>
        <w:t>“</w:t>
      </w:r>
      <w:r w:rsidR="00145C06" w:rsidRPr="008D63E2">
        <w:rPr>
          <w:rFonts w:eastAsia="仿宋" w:hAnsi="仿宋" w:hint="eastAsia"/>
          <w:sz w:val="32"/>
          <w:szCs w:val="32"/>
        </w:rPr>
        <w:t>谁能吃低保、大家来评议</w:t>
      </w:r>
      <w:r w:rsidR="00145C06" w:rsidRPr="008D63E2">
        <w:rPr>
          <w:rFonts w:eastAsia="仿宋" w:hAnsi="仿宋"/>
          <w:sz w:val="32"/>
          <w:szCs w:val="32"/>
        </w:rPr>
        <w:t>”</w:t>
      </w:r>
      <w:r w:rsidR="00145C06" w:rsidRPr="008D63E2">
        <w:rPr>
          <w:rFonts w:eastAsia="仿宋" w:hAnsi="仿宋" w:hint="eastAsia"/>
          <w:sz w:val="32"/>
          <w:szCs w:val="32"/>
        </w:rPr>
        <w:t>，在村级</w:t>
      </w:r>
      <w:r w:rsidR="00145C06" w:rsidRPr="008D63E2">
        <w:rPr>
          <w:rFonts w:eastAsia="仿宋" w:hAnsi="仿宋"/>
          <w:sz w:val="32"/>
          <w:szCs w:val="32"/>
        </w:rPr>
        <w:t>(</w:t>
      </w:r>
      <w:r w:rsidR="00145C06" w:rsidRPr="008D63E2">
        <w:rPr>
          <w:rFonts w:eastAsia="仿宋" w:hAnsi="仿宋" w:hint="eastAsia"/>
          <w:sz w:val="32"/>
          <w:szCs w:val="32"/>
        </w:rPr>
        <w:t>社区</w:t>
      </w:r>
      <w:r w:rsidR="00145C06" w:rsidRPr="008D63E2">
        <w:rPr>
          <w:rFonts w:eastAsia="仿宋" w:hAnsi="仿宋"/>
          <w:sz w:val="32"/>
          <w:szCs w:val="32"/>
        </w:rPr>
        <w:t>)</w:t>
      </w:r>
      <w:r w:rsidR="00145C06" w:rsidRPr="008D63E2">
        <w:rPr>
          <w:rFonts w:eastAsia="仿宋" w:hAnsi="仿宋" w:hint="eastAsia"/>
          <w:sz w:val="32"/>
          <w:szCs w:val="32"/>
        </w:rPr>
        <w:t>建立永久性公示栏，</w:t>
      </w:r>
      <w:r w:rsidR="00145C06">
        <w:rPr>
          <w:rFonts w:eastAsia="仿宋" w:hAnsi="仿宋" w:hint="eastAsia"/>
          <w:sz w:val="32"/>
          <w:szCs w:val="32"/>
        </w:rPr>
        <w:t>将</w:t>
      </w:r>
      <w:r w:rsidR="00145C06" w:rsidRPr="008D63E2">
        <w:rPr>
          <w:rFonts w:eastAsia="仿宋" w:hAnsi="仿宋" w:hint="eastAsia"/>
          <w:sz w:val="32"/>
          <w:szCs w:val="32"/>
        </w:rPr>
        <w:t>低保救助对象姓名、年龄、低保资金发放等信息</w:t>
      </w:r>
      <w:r w:rsidR="00145C06">
        <w:rPr>
          <w:rFonts w:eastAsia="仿宋" w:hAnsi="仿宋" w:hint="eastAsia"/>
          <w:sz w:val="32"/>
          <w:szCs w:val="32"/>
        </w:rPr>
        <w:t>进行公示</w:t>
      </w:r>
      <w:r w:rsidR="00145C06" w:rsidRPr="008D63E2">
        <w:rPr>
          <w:rFonts w:eastAsia="仿宋" w:hAnsi="仿宋" w:hint="eastAsia"/>
          <w:sz w:val="32"/>
          <w:szCs w:val="32"/>
        </w:rPr>
        <w:t>，接受村民和社区居民的监督。</w:t>
      </w:r>
      <w:r w:rsidR="0049483E" w:rsidRPr="008D63E2">
        <w:rPr>
          <w:rFonts w:eastAsia="仿宋" w:hAnsi="仿宋" w:hint="eastAsia"/>
          <w:sz w:val="32"/>
          <w:szCs w:val="32"/>
        </w:rPr>
        <w:t>加快推进国家生态文明试验区建设工作公开透明。</w:t>
      </w:r>
      <w:r w:rsidR="002279F4">
        <w:rPr>
          <w:rFonts w:eastAsia="仿宋" w:hAnsi="仿宋" w:hint="eastAsia"/>
          <w:sz w:val="32"/>
          <w:szCs w:val="32"/>
        </w:rPr>
        <w:t>时任市委书记</w:t>
      </w:r>
      <w:r w:rsidR="002279F4" w:rsidRPr="002279F4">
        <w:rPr>
          <w:rFonts w:eastAsia="仿宋" w:hAnsi="仿宋" w:hint="eastAsia"/>
          <w:sz w:val="32"/>
          <w:szCs w:val="32"/>
        </w:rPr>
        <w:t>杨伟东</w:t>
      </w:r>
      <w:r w:rsidR="002279F4">
        <w:rPr>
          <w:rFonts w:eastAsia="仿宋" w:hAnsi="仿宋" w:hint="eastAsia"/>
          <w:sz w:val="32"/>
          <w:szCs w:val="32"/>
        </w:rPr>
        <w:t>亲自</w:t>
      </w:r>
      <w:r w:rsidR="002279F4" w:rsidRPr="002279F4">
        <w:rPr>
          <w:rFonts w:eastAsia="仿宋" w:hAnsi="仿宋" w:hint="eastAsia"/>
          <w:sz w:val="32"/>
          <w:szCs w:val="32"/>
        </w:rPr>
        <w:t>主持召开</w:t>
      </w:r>
      <w:r w:rsidR="002279F4">
        <w:rPr>
          <w:rFonts w:eastAsia="仿宋" w:hAnsi="仿宋" w:hint="eastAsia"/>
          <w:sz w:val="32"/>
          <w:szCs w:val="32"/>
        </w:rPr>
        <w:t>全市</w:t>
      </w:r>
      <w:r w:rsidR="002279F4" w:rsidRPr="002279F4">
        <w:rPr>
          <w:rFonts w:eastAsia="仿宋" w:hAnsi="仿宋" w:hint="eastAsia"/>
          <w:sz w:val="32"/>
          <w:szCs w:val="32"/>
        </w:rPr>
        <w:t>生态文明建设领导小组会议</w:t>
      </w:r>
      <w:r w:rsidR="002279F4">
        <w:rPr>
          <w:rFonts w:eastAsia="仿宋" w:hAnsi="仿宋" w:hint="eastAsia"/>
          <w:sz w:val="32"/>
          <w:szCs w:val="32"/>
        </w:rPr>
        <w:t>，统筹协调，</w:t>
      </w:r>
      <w:r w:rsidR="002279F4" w:rsidRPr="002279F4">
        <w:rPr>
          <w:rFonts w:eastAsia="仿宋" w:hAnsi="仿宋" w:hint="eastAsia"/>
          <w:sz w:val="32"/>
          <w:szCs w:val="32"/>
        </w:rPr>
        <w:lastRenderedPageBreak/>
        <w:t>全力打造生态文明“九江样板</w:t>
      </w:r>
      <w:r w:rsidR="002279F4">
        <w:rPr>
          <w:rFonts w:eastAsia="仿宋" w:hAnsi="仿宋" w:hint="eastAsia"/>
          <w:sz w:val="32"/>
          <w:szCs w:val="32"/>
        </w:rPr>
        <w:t>。</w:t>
      </w:r>
      <w:r w:rsidR="0049483E" w:rsidRPr="008D63E2">
        <w:rPr>
          <w:rFonts w:eastAsia="仿宋" w:hAnsi="仿宋" w:hint="eastAsia"/>
          <w:sz w:val="32"/>
          <w:szCs w:val="32"/>
        </w:rPr>
        <w:t>深入实施</w:t>
      </w:r>
      <w:r w:rsidR="0049483E" w:rsidRPr="008D63E2">
        <w:rPr>
          <w:rFonts w:eastAsia="仿宋" w:hAnsi="仿宋"/>
          <w:sz w:val="32"/>
          <w:szCs w:val="32"/>
        </w:rPr>
        <w:t xml:space="preserve"> </w:t>
      </w:r>
      <w:r w:rsidR="0049483E" w:rsidRPr="008D63E2">
        <w:rPr>
          <w:rFonts w:eastAsia="仿宋" w:hAnsi="仿宋"/>
          <w:sz w:val="32"/>
          <w:szCs w:val="32"/>
        </w:rPr>
        <w:t>“</w:t>
      </w:r>
      <w:r w:rsidR="0049483E" w:rsidRPr="008D63E2">
        <w:rPr>
          <w:rFonts w:eastAsia="仿宋" w:hAnsi="仿宋" w:hint="eastAsia"/>
          <w:sz w:val="32"/>
          <w:szCs w:val="32"/>
        </w:rPr>
        <w:t>净空、净水、净土</w:t>
      </w:r>
      <w:r w:rsidR="0049483E" w:rsidRPr="008D63E2">
        <w:rPr>
          <w:rFonts w:eastAsia="仿宋" w:hAnsi="仿宋"/>
          <w:sz w:val="32"/>
          <w:szCs w:val="32"/>
        </w:rPr>
        <w:t>”</w:t>
      </w:r>
      <w:r w:rsidR="0049483E" w:rsidRPr="008D63E2">
        <w:rPr>
          <w:rFonts w:eastAsia="仿宋" w:hAnsi="仿宋" w:hint="eastAsia"/>
          <w:sz w:val="32"/>
          <w:szCs w:val="32"/>
        </w:rPr>
        <w:t>行动，提高</w:t>
      </w:r>
      <w:r w:rsidR="0049483E">
        <w:rPr>
          <w:rFonts w:eastAsia="仿宋" w:hAnsi="仿宋" w:hint="eastAsia"/>
          <w:sz w:val="32"/>
          <w:szCs w:val="32"/>
        </w:rPr>
        <w:t>生产企业</w:t>
      </w:r>
      <w:r w:rsidR="0049483E" w:rsidRPr="008D63E2">
        <w:rPr>
          <w:rFonts w:eastAsia="仿宋" w:hAnsi="仿宋" w:hint="eastAsia"/>
          <w:sz w:val="32"/>
          <w:szCs w:val="32"/>
        </w:rPr>
        <w:t>资源利用效率，</w:t>
      </w:r>
      <w:r w:rsidR="0049483E">
        <w:rPr>
          <w:rFonts w:eastAsia="仿宋" w:hAnsi="仿宋" w:hint="eastAsia"/>
          <w:sz w:val="32"/>
          <w:szCs w:val="32"/>
        </w:rPr>
        <w:t>走出一条</w:t>
      </w:r>
      <w:r w:rsidR="0049483E" w:rsidRPr="008D63E2">
        <w:rPr>
          <w:rFonts w:eastAsia="仿宋" w:hAnsi="仿宋" w:hint="eastAsia"/>
          <w:sz w:val="32"/>
          <w:szCs w:val="32"/>
        </w:rPr>
        <w:t>经济</w:t>
      </w:r>
      <w:r w:rsidR="0049483E">
        <w:rPr>
          <w:rFonts w:eastAsia="仿宋" w:hAnsi="仿宋" w:hint="eastAsia"/>
          <w:sz w:val="32"/>
          <w:szCs w:val="32"/>
        </w:rPr>
        <w:t>发展</w:t>
      </w:r>
      <w:r w:rsidR="0049483E" w:rsidRPr="008D63E2">
        <w:rPr>
          <w:rFonts w:eastAsia="仿宋" w:hAnsi="仿宋" w:hint="eastAsia"/>
          <w:sz w:val="32"/>
          <w:szCs w:val="32"/>
        </w:rPr>
        <w:t>与生态</w:t>
      </w:r>
      <w:r w:rsidR="0049483E">
        <w:rPr>
          <w:rFonts w:eastAsia="仿宋" w:hAnsi="仿宋" w:hint="eastAsia"/>
          <w:sz w:val="32"/>
          <w:szCs w:val="32"/>
        </w:rPr>
        <w:t>保护</w:t>
      </w:r>
      <w:r w:rsidR="0049483E" w:rsidRPr="008D63E2">
        <w:rPr>
          <w:rFonts w:eastAsia="仿宋" w:hAnsi="仿宋" w:hint="eastAsia"/>
          <w:sz w:val="32"/>
          <w:szCs w:val="32"/>
        </w:rPr>
        <w:t>协调的绿色发展</w:t>
      </w:r>
      <w:r w:rsidR="0049483E">
        <w:rPr>
          <w:rFonts w:eastAsia="仿宋" w:hAnsi="仿宋" w:hint="eastAsia"/>
          <w:sz w:val="32"/>
          <w:szCs w:val="32"/>
        </w:rPr>
        <w:t>之</w:t>
      </w:r>
      <w:r w:rsidR="0049483E" w:rsidRPr="008D63E2">
        <w:rPr>
          <w:rFonts w:eastAsia="仿宋" w:hAnsi="仿宋" w:hint="eastAsia"/>
          <w:sz w:val="32"/>
          <w:szCs w:val="32"/>
        </w:rPr>
        <w:t>路。</w:t>
      </w:r>
      <w:r w:rsidR="002279F4" w:rsidRPr="002279F4">
        <w:rPr>
          <w:rFonts w:eastAsia="仿宋" w:hAnsi="仿宋" w:hint="eastAsia"/>
          <w:sz w:val="32"/>
          <w:szCs w:val="32"/>
        </w:rPr>
        <w:t>中央电视台</w:t>
      </w:r>
      <w:r w:rsidR="002279F4">
        <w:rPr>
          <w:rFonts w:eastAsia="仿宋" w:hAnsi="仿宋" w:hint="eastAsia"/>
          <w:sz w:val="32"/>
          <w:szCs w:val="32"/>
        </w:rPr>
        <w:t>以</w:t>
      </w:r>
      <w:r w:rsidR="002279F4" w:rsidRPr="002279F4">
        <w:rPr>
          <w:rFonts w:eastAsia="仿宋" w:hAnsi="仿宋" w:hint="eastAsia"/>
          <w:sz w:val="32"/>
          <w:szCs w:val="32"/>
        </w:rPr>
        <w:t>“</w:t>
      </w:r>
      <w:r w:rsidR="00937675" w:rsidRPr="00937675">
        <w:rPr>
          <w:rFonts w:eastAsia="仿宋" w:hAnsi="仿宋" w:hint="eastAsia"/>
          <w:sz w:val="32"/>
          <w:szCs w:val="32"/>
        </w:rPr>
        <w:t>保护水质，庐山西海搭‘保护伞’</w:t>
      </w:r>
      <w:r w:rsidR="002279F4" w:rsidRPr="002279F4">
        <w:rPr>
          <w:rFonts w:eastAsia="仿宋" w:hAnsi="仿宋" w:hint="eastAsia"/>
          <w:sz w:val="32"/>
          <w:szCs w:val="32"/>
        </w:rPr>
        <w:t>”</w:t>
      </w:r>
      <w:r w:rsidR="002279F4">
        <w:rPr>
          <w:rFonts w:eastAsia="仿宋" w:hAnsi="仿宋" w:hint="eastAsia"/>
          <w:sz w:val="32"/>
          <w:szCs w:val="32"/>
        </w:rPr>
        <w:t>为题专题</w:t>
      </w:r>
      <w:r w:rsidR="002279F4" w:rsidRPr="002279F4">
        <w:rPr>
          <w:rFonts w:eastAsia="仿宋" w:hAnsi="仿宋" w:hint="eastAsia"/>
          <w:sz w:val="32"/>
          <w:szCs w:val="32"/>
        </w:rPr>
        <w:t>报道</w:t>
      </w:r>
      <w:r w:rsidR="002279F4">
        <w:rPr>
          <w:rFonts w:eastAsia="仿宋" w:hAnsi="仿宋" w:hint="eastAsia"/>
          <w:sz w:val="32"/>
          <w:szCs w:val="32"/>
        </w:rPr>
        <w:t>了</w:t>
      </w:r>
      <w:r w:rsidR="002279F4" w:rsidRPr="002279F4">
        <w:rPr>
          <w:rFonts w:eastAsia="仿宋" w:hAnsi="仿宋" w:hint="eastAsia"/>
          <w:sz w:val="32"/>
          <w:szCs w:val="32"/>
        </w:rPr>
        <w:t>庐山西海绿色生态发展经验</w:t>
      </w:r>
      <w:r w:rsidR="002279F4">
        <w:rPr>
          <w:rFonts w:eastAsia="仿宋" w:hAnsi="仿宋" w:hint="eastAsia"/>
          <w:sz w:val="32"/>
          <w:szCs w:val="32"/>
        </w:rPr>
        <w:t>。</w:t>
      </w:r>
      <w:r w:rsidR="0049483E" w:rsidRPr="008D63E2">
        <w:rPr>
          <w:rFonts w:eastAsia="仿宋" w:hAnsi="仿宋" w:hint="eastAsia"/>
          <w:sz w:val="32"/>
          <w:szCs w:val="32"/>
        </w:rPr>
        <w:t>做好环境监测、环境治理等信息公开</w:t>
      </w:r>
      <w:r w:rsidR="0049483E">
        <w:rPr>
          <w:rFonts w:eastAsia="仿宋" w:hAnsi="仿宋" w:hint="eastAsia"/>
          <w:sz w:val="32"/>
          <w:szCs w:val="32"/>
        </w:rPr>
        <w:t>。</w:t>
      </w:r>
      <w:r w:rsidR="0049483E" w:rsidRPr="008D63E2">
        <w:rPr>
          <w:rFonts w:eastAsia="仿宋" w:hAnsi="仿宋" w:hint="eastAsia"/>
          <w:sz w:val="32"/>
          <w:szCs w:val="32"/>
        </w:rPr>
        <w:t>加强空气质量、水环境质量、污染物排放、污染源、建设项目环评等信息公开工作，严格落实空气质量日报、水环境质量周报、污染物排放在线监控、国控重点污染源月报、建设项目环评受理及验收实时公开</w:t>
      </w:r>
      <w:r w:rsidR="002279F4">
        <w:rPr>
          <w:rFonts w:eastAsia="仿宋" w:hAnsi="仿宋" w:hint="eastAsia"/>
          <w:sz w:val="32"/>
          <w:szCs w:val="32"/>
        </w:rPr>
        <w:t>，加强大气污染整治和污染防治考核</w:t>
      </w:r>
      <w:r w:rsidR="002279F4" w:rsidRPr="008D63E2">
        <w:rPr>
          <w:rFonts w:eastAsia="仿宋" w:hAnsi="仿宋" w:hint="eastAsia"/>
          <w:sz w:val="32"/>
          <w:szCs w:val="32"/>
        </w:rPr>
        <w:t>。</w:t>
      </w:r>
      <w:r w:rsidR="0049483E" w:rsidRPr="008D63E2">
        <w:rPr>
          <w:rFonts w:eastAsia="仿宋" w:hAnsi="仿宋" w:hint="eastAsia"/>
          <w:sz w:val="32"/>
          <w:szCs w:val="32"/>
        </w:rPr>
        <w:t>加大环境执法检查的依据、内容、标准、程序和结果公开力度</w:t>
      </w:r>
      <w:r w:rsidR="002279F4" w:rsidRPr="008D63E2">
        <w:rPr>
          <w:rFonts w:eastAsia="仿宋" w:hAnsi="仿宋" w:hint="eastAsia"/>
          <w:sz w:val="32"/>
          <w:szCs w:val="32"/>
        </w:rPr>
        <w:t>，</w:t>
      </w:r>
      <w:r w:rsidR="002279F4">
        <w:rPr>
          <w:rFonts w:eastAsia="仿宋" w:hAnsi="仿宋" w:hint="eastAsia"/>
          <w:sz w:val="32"/>
          <w:szCs w:val="32"/>
        </w:rPr>
        <w:t>在门户网上设置专题，公开对</w:t>
      </w:r>
      <w:r w:rsidR="002279F4" w:rsidRPr="002279F4">
        <w:rPr>
          <w:rFonts w:eastAsia="仿宋" w:hAnsi="仿宋"/>
          <w:sz w:val="32"/>
          <w:szCs w:val="32"/>
        </w:rPr>
        <w:t>省环保督察组交办群众举报环境污染问题的查处通报</w:t>
      </w:r>
      <w:r w:rsidR="002279F4" w:rsidRPr="002279F4">
        <w:rPr>
          <w:rFonts w:eastAsia="仿宋" w:hAnsi="仿宋" w:hint="eastAsia"/>
          <w:sz w:val="32"/>
          <w:szCs w:val="32"/>
        </w:rPr>
        <w:t>，</w:t>
      </w:r>
      <w:r w:rsidR="002279F4">
        <w:rPr>
          <w:rFonts w:eastAsia="仿宋" w:hAnsi="仿宋" w:hint="eastAsia"/>
          <w:sz w:val="32"/>
          <w:szCs w:val="32"/>
        </w:rPr>
        <w:t>接受群众监督。认真落实</w:t>
      </w:r>
      <w:r w:rsidRPr="008D63E2">
        <w:rPr>
          <w:rFonts w:eastAsia="仿宋" w:hAnsi="仿宋" w:hint="eastAsia"/>
          <w:sz w:val="32"/>
          <w:szCs w:val="32"/>
        </w:rPr>
        <w:t>“河长制”</w:t>
      </w:r>
      <w:r w:rsidR="002279F4">
        <w:rPr>
          <w:rFonts w:eastAsia="仿宋" w:hAnsi="仿宋" w:hint="eastAsia"/>
          <w:sz w:val="32"/>
          <w:szCs w:val="32"/>
        </w:rPr>
        <w:t>各项工作制度要求，专题召开</w:t>
      </w:r>
      <w:r w:rsidR="002279F4" w:rsidRPr="002279F4">
        <w:rPr>
          <w:rFonts w:eastAsia="仿宋" w:hAnsi="仿宋"/>
          <w:sz w:val="32"/>
          <w:szCs w:val="32"/>
        </w:rPr>
        <w:t>九江市全面推行河长制工作新闻发布会</w:t>
      </w:r>
      <w:r w:rsidR="002279F4">
        <w:rPr>
          <w:rFonts w:eastAsia="仿宋" w:hAnsi="仿宋" w:hint="eastAsia"/>
          <w:sz w:val="32"/>
          <w:szCs w:val="32"/>
        </w:rPr>
        <w:t>，公开</w:t>
      </w:r>
      <w:r w:rsidR="002279F4" w:rsidRPr="002279F4">
        <w:rPr>
          <w:rFonts w:eastAsia="仿宋" w:hAnsi="仿宋" w:hint="eastAsia"/>
          <w:sz w:val="32"/>
          <w:szCs w:val="32"/>
        </w:rPr>
        <w:t>全面推行河长制工作</w:t>
      </w:r>
      <w:r w:rsidR="002279F4">
        <w:rPr>
          <w:rFonts w:eastAsia="仿宋" w:hAnsi="仿宋" w:hint="eastAsia"/>
          <w:sz w:val="32"/>
          <w:szCs w:val="32"/>
        </w:rPr>
        <w:t>情况及成效。</w:t>
      </w:r>
      <w:r w:rsidR="002279F4" w:rsidRPr="000F0A43">
        <w:rPr>
          <w:rFonts w:eastAsia="仿宋" w:hAnsi="仿宋" w:hint="eastAsia"/>
          <w:sz w:val="32"/>
          <w:szCs w:val="32"/>
        </w:rPr>
        <w:t>通过线上线下</w:t>
      </w:r>
      <w:r w:rsidR="002279F4">
        <w:rPr>
          <w:rFonts w:eastAsia="仿宋" w:hAnsi="仿宋" w:hint="eastAsia"/>
          <w:sz w:val="32"/>
          <w:szCs w:val="32"/>
        </w:rPr>
        <w:t>多种</w:t>
      </w:r>
      <w:r w:rsidR="002279F4" w:rsidRPr="000F0A43">
        <w:rPr>
          <w:rFonts w:eastAsia="仿宋" w:hAnsi="仿宋" w:hint="eastAsia"/>
          <w:sz w:val="32"/>
          <w:szCs w:val="32"/>
        </w:rPr>
        <w:t>渠道，</w:t>
      </w:r>
      <w:r w:rsidR="002279F4">
        <w:rPr>
          <w:rFonts w:eastAsia="仿宋" w:hAnsi="仿宋" w:hint="eastAsia"/>
          <w:sz w:val="32"/>
          <w:szCs w:val="32"/>
        </w:rPr>
        <w:t>加大宣传</w:t>
      </w:r>
      <w:r w:rsidR="002279F4" w:rsidRPr="000F0A43">
        <w:rPr>
          <w:rFonts w:eastAsia="仿宋" w:hAnsi="仿宋" w:hint="eastAsia"/>
          <w:sz w:val="32"/>
          <w:szCs w:val="32"/>
        </w:rPr>
        <w:t>就业创业政策措施。</w:t>
      </w:r>
      <w:r w:rsidR="002279F4">
        <w:rPr>
          <w:rFonts w:eastAsia="仿宋" w:hAnsi="仿宋" w:hint="eastAsia"/>
          <w:sz w:val="32"/>
          <w:szCs w:val="32"/>
        </w:rPr>
        <w:t>健全</w:t>
      </w:r>
      <w:r w:rsidR="002279F4" w:rsidRPr="000F0A43">
        <w:rPr>
          <w:rFonts w:eastAsia="仿宋" w:hAnsi="仿宋" w:hint="eastAsia"/>
          <w:sz w:val="32"/>
          <w:szCs w:val="32"/>
        </w:rPr>
        <w:t>完善社保信息披露制度，开通</w:t>
      </w:r>
      <w:r w:rsidR="002279F4" w:rsidRPr="000F0A43">
        <w:rPr>
          <w:rFonts w:eastAsia="仿宋" w:hAnsi="仿宋"/>
          <w:sz w:val="32"/>
          <w:szCs w:val="32"/>
        </w:rPr>
        <w:t>“</w:t>
      </w:r>
      <w:r w:rsidR="002279F4" w:rsidRPr="000F0A43">
        <w:rPr>
          <w:rFonts w:eastAsia="仿宋" w:hAnsi="仿宋" w:hint="eastAsia"/>
          <w:sz w:val="32"/>
          <w:szCs w:val="32"/>
        </w:rPr>
        <w:t>九江社保</w:t>
      </w:r>
      <w:r w:rsidR="002279F4" w:rsidRPr="000F0A43">
        <w:rPr>
          <w:rFonts w:eastAsia="仿宋" w:hAnsi="仿宋"/>
          <w:sz w:val="32"/>
          <w:szCs w:val="32"/>
        </w:rPr>
        <w:t>”</w:t>
      </w:r>
      <w:r w:rsidR="002279F4" w:rsidRPr="000F0A43">
        <w:rPr>
          <w:rFonts w:eastAsia="仿宋" w:hAnsi="仿宋" w:hint="eastAsia"/>
          <w:sz w:val="32"/>
          <w:szCs w:val="32"/>
        </w:rPr>
        <w:t>微信公众号</w:t>
      </w:r>
      <w:r w:rsidR="002279F4">
        <w:rPr>
          <w:rFonts w:eastAsia="仿宋" w:hAnsi="仿宋" w:hint="eastAsia"/>
          <w:sz w:val="32"/>
          <w:szCs w:val="32"/>
        </w:rPr>
        <w:t>和</w:t>
      </w:r>
      <w:r w:rsidR="002279F4" w:rsidRPr="000F0A43">
        <w:rPr>
          <w:rFonts w:eastAsia="仿宋" w:hAnsi="仿宋"/>
          <w:sz w:val="32"/>
          <w:szCs w:val="32"/>
        </w:rPr>
        <w:t>12333</w:t>
      </w:r>
      <w:r w:rsidR="002279F4" w:rsidRPr="000F0A43">
        <w:rPr>
          <w:rFonts w:eastAsia="仿宋" w:hAnsi="仿宋" w:hint="eastAsia"/>
          <w:sz w:val="32"/>
          <w:szCs w:val="32"/>
        </w:rPr>
        <w:t>社保咨询服务热线，</w:t>
      </w:r>
      <w:r w:rsidR="002279F4">
        <w:rPr>
          <w:rFonts w:eastAsia="仿宋" w:hAnsi="仿宋" w:hint="eastAsia"/>
          <w:sz w:val="32"/>
          <w:szCs w:val="32"/>
        </w:rPr>
        <w:t>主动推送相关信息，解答相关问题</w:t>
      </w:r>
      <w:r w:rsidR="002279F4" w:rsidRPr="000F0A43">
        <w:rPr>
          <w:rFonts w:eastAsia="仿宋" w:hAnsi="仿宋" w:hint="eastAsia"/>
          <w:sz w:val="32"/>
          <w:szCs w:val="32"/>
        </w:rPr>
        <w:t>。</w:t>
      </w:r>
      <w:r w:rsidR="002279F4">
        <w:rPr>
          <w:rFonts w:eastAsia="仿宋" w:hAnsi="仿宋" w:hint="eastAsia"/>
          <w:sz w:val="32"/>
          <w:szCs w:val="32"/>
        </w:rPr>
        <w:t>规范考录招聘信息发布，所有</w:t>
      </w:r>
      <w:r w:rsidR="002279F4" w:rsidRPr="000F0A43">
        <w:rPr>
          <w:rFonts w:eastAsia="仿宋" w:hAnsi="仿宋" w:hint="eastAsia"/>
          <w:sz w:val="32"/>
          <w:szCs w:val="32"/>
        </w:rPr>
        <w:t>公务员及事业单位</w:t>
      </w:r>
      <w:r w:rsidR="002279F4">
        <w:rPr>
          <w:rFonts w:eastAsia="仿宋" w:hAnsi="仿宋" w:hint="eastAsia"/>
          <w:sz w:val="32"/>
          <w:szCs w:val="32"/>
        </w:rPr>
        <w:t>招录、遴选信息统一通过</w:t>
      </w:r>
      <w:r w:rsidR="002279F4" w:rsidRPr="000F0A43">
        <w:rPr>
          <w:rFonts w:eastAsia="仿宋" w:hAnsi="仿宋" w:hint="eastAsia"/>
          <w:sz w:val="32"/>
          <w:szCs w:val="32"/>
        </w:rPr>
        <w:t>市人社局官网发布</w:t>
      </w:r>
      <w:r w:rsidR="002279F4">
        <w:rPr>
          <w:rFonts w:eastAsia="仿宋" w:hAnsi="仿宋" w:hint="eastAsia"/>
          <w:sz w:val="32"/>
          <w:szCs w:val="32"/>
        </w:rPr>
        <w:t>，保证其权威性。加强对</w:t>
      </w:r>
      <w:r w:rsidR="002279F4" w:rsidRPr="000F0A43">
        <w:rPr>
          <w:rFonts w:eastAsia="仿宋" w:hAnsi="仿宋" w:hint="eastAsia"/>
          <w:sz w:val="32"/>
          <w:szCs w:val="32"/>
        </w:rPr>
        <w:t>劳动监察举报投诉</w:t>
      </w:r>
      <w:r w:rsidR="002279F4">
        <w:rPr>
          <w:rFonts w:eastAsia="仿宋" w:hAnsi="仿宋" w:hint="eastAsia"/>
          <w:sz w:val="32"/>
          <w:szCs w:val="32"/>
        </w:rPr>
        <w:t>的查处情况的公开，所有信息</w:t>
      </w:r>
      <w:r w:rsidR="002279F4" w:rsidRPr="000F0A43">
        <w:rPr>
          <w:rFonts w:eastAsia="仿宋" w:hAnsi="仿宋" w:hint="eastAsia"/>
          <w:sz w:val="32"/>
          <w:szCs w:val="32"/>
        </w:rPr>
        <w:t>录入江西省</w:t>
      </w:r>
      <w:r w:rsidR="002279F4" w:rsidRPr="000F0A43">
        <w:rPr>
          <w:rFonts w:eastAsia="仿宋" w:hAnsi="仿宋"/>
          <w:sz w:val="32"/>
          <w:szCs w:val="32"/>
        </w:rPr>
        <w:t>“</w:t>
      </w:r>
      <w:r w:rsidR="002279F4" w:rsidRPr="000F0A43">
        <w:rPr>
          <w:rFonts w:eastAsia="仿宋" w:hAnsi="仿宋" w:hint="eastAsia"/>
          <w:sz w:val="32"/>
          <w:szCs w:val="32"/>
        </w:rPr>
        <w:t>双随机一公开</w:t>
      </w:r>
      <w:r w:rsidR="002279F4" w:rsidRPr="000F0A43">
        <w:rPr>
          <w:rFonts w:eastAsia="仿宋" w:hAnsi="仿宋"/>
          <w:sz w:val="32"/>
          <w:szCs w:val="32"/>
        </w:rPr>
        <w:t>”</w:t>
      </w:r>
      <w:r w:rsidR="002279F4" w:rsidRPr="000F0A43">
        <w:rPr>
          <w:rFonts w:eastAsia="仿宋" w:hAnsi="仿宋" w:hint="eastAsia"/>
          <w:sz w:val="32"/>
          <w:szCs w:val="32"/>
        </w:rPr>
        <w:t>行政执法监督平台</w:t>
      </w:r>
      <w:r w:rsidR="002279F4" w:rsidRPr="000F0A43">
        <w:rPr>
          <w:rFonts w:eastAsia="仿宋" w:hAnsi="仿宋"/>
          <w:sz w:val="32"/>
          <w:szCs w:val="32"/>
        </w:rPr>
        <w:t>“</w:t>
      </w:r>
      <w:r w:rsidR="002279F4" w:rsidRPr="000F0A43">
        <w:rPr>
          <w:rFonts w:eastAsia="仿宋" w:hAnsi="仿宋" w:hint="eastAsia"/>
          <w:sz w:val="32"/>
          <w:szCs w:val="32"/>
        </w:rPr>
        <w:t>一单两库</w:t>
      </w:r>
      <w:r w:rsidR="002279F4" w:rsidRPr="000F0A43">
        <w:rPr>
          <w:rFonts w:eastAsia="仿宋" w:hAnsi="仿宋"/>
          <w:sz w:val="32"/>
          <w:szCs w:val="32"/>
        </w:rPr>
        <w:t>”</w:t>
      </w:r>
      <w:r w:rsidR="002279F4" w:rsidRPr="000F0A43">
        <w:rPr>
          <w:rFonts w:eastAsia="仿宋" w:hAnsi="仿宋" w:hint="eastAsia"/>
          <w:sz w:val="32"/>
          <w:szCs w:val="32"/>
        </w:rPr>
        <w:t>；推行劳动保障“诚信红黑榜”曝光制度，营造激励诚信、惩戒失信氛围。推进教育信息公开，</w:t>
      </w:r>
      <w:r w:rsidR="002279F4">
        <w:rPr>
          <w:rFonts w:eastAsia="仿宋" w:hAnsi="仿宋" w:hint="eastAsia"/>
          <w:sz w:val="32"/>
          <w:szCs w:val="32"/>
        </w:rPr>
        <w:t>尤其是重点做</w:t>
      </w:r>
      <w:r w:rsidR="002279F4">
        <w:rPr>
          <w:rFonts w:eastAsia="仿宋" w:hAnsi="仿宋" w:hint="eastAsia"/>
          <w:sz w:val="32"/>
          <w:szCs w:val="32"/>
        </w:rPr>
        <w:lastRenderedPageBreak/>
        <w:t>好普遍关注的城区义务教育阶段学区划分情况的公开，通过报纸、广播、电视等传统媒体和微博、微信等新媒体及时发布相关信息，确保情况广为人知。</w:t>
      </w:r>
      <w:r w:rsidR="002279F4" w:rsidRPr="000F0A43">
        <w:rPr>
          <w:rFonts w:eastAsia="仿宋" w:hAnsi="仿宋" w:hint="eastAsia"/>
          <w:sz w:val="32"/>
          <w:szCs w:val="32"/>
        </w:rPr>
        <w:t>组织召开中招咨询会、高招咨询会，为广大学生、家长提供权威、准确、全面的</w:t>
      </w:r>
      <w:r w:rsidR="002279F4">
        <w:rPr>
          <w:rFonts w:eastAsia="仿宋" w:hAnsi="仿宋" w:hint="eastAsia"/>
          <w:sz w:val="32"/>
          <w:szCs w:val="32"/>
        </w:rPr>
        <w:t>招生</w:t>
      </w:r>
      <w:r w:rsidR="002279F4" w:rsidRPr="000F0A43">
        <w:rPr>
          <w:rFonts w:eastAsia="仿宋" w:hAnsi="仿宋" w:hint="eastAsia"/>
          <w:sz w:val="32"/>
          <w:szCs w:val="32"/>
        </w:rPr>
        <w:t>信息。</w:t>
      </w:r>
      <w:r w:rsidR="00C54BC7">
        <w:rPr>
          <w:rFonts w:eastAsia="仿宋" w:hAnsi="仿宋" w:hint="eastAsia"/>
          <w:sz w:val="32"/>
          <w:szCs w:val="32"/>
        </w:rPr>
        <w:t>加快医药卫生体制改革，</w:t>
      </w:r>
      <w:r w:rsidR="00C54BC7" w:rsidRPr="000F0A43">
        <w:rPr>
          <w:rFonts w:eastAsia="仿宋" w:hAnsi="仿宋" w:hint="eastAsia"/>
          <w:sz w:val="32"/>
          <w:szCs w:val="32"/>
        </w:rPr>
        <w:t>完善重大医改决策法定程序，</w:t>
      </w:r>
      <w:r w:rsidR="00C54BC7">
        <w:rPr>
          <w:rFonts w:eastAsia="仿宋" w:hAnsi="仿宋" w:hint="eastAsia"/>
          <w:sz w:val="32"/>
          <w:szCs w:val="32"/>
        </w:rPr>
        <w:t>引导公众有序参与。卫生部门督促医院</w:t>
      </w:r>
      <w:r w:rsidR="00C54BC7" w:rsidRPr="000F0A43">
        <w:rPr>
          <w:rFonts w:eastAsia="仿宋" w:hAnsi="仿宋" w:hint="eastAsia"/>
          <w:sz w:val="32"/>
          <w:szCs w:val="32"/>
        </w:rPr>
        <w:t>做好院务公开，建立医德医风整治，违规违纪处理结果公开机制。</w:t>
      </w:r>
      <w:r w:rsidR="00C54BC7" w:rsidRPr="008D63E2">
        <w:rPr>
          <w:rFonts w:eastAsia="仿宋" w:hAnsi="仿宋" w:hint="eastAsia"/>
          <w:sz w:val="32"/>
          <w:szCs w:val="32"/>
        </w:rPr>
        <w:t>加大食品药品监管信息公开力度，依法公开食品药品安全违法行为处罚信息</w:t>
      </w:r>
      <w:r w:rsidR="00C54BC7">
        <w:rPr>
          <w:rFonts w:eastAsia="仿宋" w:hAnsi="仿宋" w:hint="eastAsia"/>
          <w:sz w:val="32"/>
          <w:szCs w:val="32"/>
        </w:rPr>
        <w:t>，全年</w:t>
      </w:r>
      <w:r w:rsidR="00C54BC7" w:rsidRPr="000F0A43">
        <w:rPr>
          <w:rFonts w:eastAsia="仿宋" w:hAnsi="仿宋" w:hint="eastAsia"/>
          <w:sz w:val="32"/>
          <w:szCs w:val="32"/>
        </w:rPr>
        <w:t>公开食品药品安全抽检信息</w:t>
      </w:r>
      <w:r w:rsidR="00C54BC7" w:rsidRPr="000F0A43">
        <w:rPr>
          <w:rFonts w:eastAsia="仿宋" w:hAnsi="仿宋"/>
          <w:sz w:val="32"/>
          <w:szCs w:val="32"/>
        </w:rPr>
        <w:t>21</w:t>
      </w:r>
      <w:r w:rsidR="00C54BC7" w:rsidRPr="000F0A43">
        <w:rPr>
          <w:rFonts w:eastAsia="仿宋" w:hAnsi="仿宋" w:hint="eastAsia"/>
          <w:sz w:val="32"/>
          <w:szCs w:val="32"/>
        </w:rPr>
        <w:t>期，公开食品药品</w:t>
      </w:r>
      <w:r w:rsidR="00C54BC7" w:rsidRPr="000F0A43">
        <w:rPr>
          <w:rFonts w:eastAsia="仿宋" w:hAnsi="仿宋"/>
          <w:sz w:val="32"/>
          <w:szCs w:val="32"/>
        </w:rPr>
        <w:t>“</w:t>
      </w:r>
      <w:r w:rsidR="00C54BC7" w:rsidRPr="000F0A43">
        <w:rPr>
          <w:rFonts w:eastAsia="仿宋" w:hAnsi="仿宋" w:hint="eastAsia"/>
          <w:sz w:val="32"/>
          <w:szCs w:val="32"/>
        </w:rPr>
        <w:t>黑名单</w:t>
      </w:r>
      <w:r w:rsidR="00C54BC7" w:rsidRPr="000F0A43">
        <w:rPr>
          <w:rFonts w:eastAsia="仿宋" w:hAnsi="仿宋"/>
          <w:sz w:val="32"/>
          <w:szCs w:val="32"/>
        </w:rPr>
        <w:t>”</w:t>
      </w:r>
      <w:r w:rsidR="00C54BC7" w:rsidRPr="000F0A43">
        <w:rPr>
          <w:rFonts w:eastAsia="仿宋" w:hAnsi="仿宋"/>
          <w:sz w:val="32"/>
          <w:szCs w:val="32"/>
        </w:rPr>
        <w:t>2</w:t>
      </w:r>
      <w:r w:rsidR="00C54BC7" w:rsidRPr="000F0A43">
        <w:rPr>
          <w:rFonts w:eastAsia="仿宋" w:hAnsi="仿宋" w:hint="eastAsia"/>
          <w:sz w:val="32"/>
          <w:szCs w:val="32"/>
        </w:rPr>
        <w:t>期。</w:t>
      </w:r>
      <w:r w:rsidR="00C54BC7">
        <w:rPr>
          <w:rFonts w:eastAsia="仿宋" w:hAnsi="仿宋" w:hint="eastAsia"/>
          <w:sz w:val="32"/>
          <w:szCs w:val="32"/>
        </w:rPr>
        <w:t>在</w:t>
      </w:r>
      <w:r w:rsidRPr="008D63E2">
        <w:rPr>
          <w:rFonts w:eastAsia="仿宋" w:hAnsi="仿宋" w:hint="eastAsia"/>
          <w:sz w:val="32"/>
          <w:szCs w:val="32"/>
        </w:rPr>
        <w:t>文化教育、医疗卫生、</w:t>
      </w:r>
      <w:r w:rsidR="00C54BC7">
        <w:rPr>
          <w:rFonts w:eastAsia="仿宋" w:hAnsi="仿宋" w:hint="eastAsia"/>
          <w:sz w:val="32"/>
          <w:szCs w:val="32"/>
        </w:rPr>
        <w:t>民政事业</w:t>
      </w:r>
      <w:r w:rsidRPr="008D63E2">
        <w:rPr>
          <w:rFonts w:eastAsia="仿宋" w:hAnsi="仿宋" w:hint="eastAsia"/>
          <w:sz w:val="32"/>
          <w:szCs w:val="32"/>
        </w:rPr>
        <w:t>等</w:t>
      </w:r>
      <w:r w:rsidR="00C54BC7">
        <w:rPr>
          <w:rFonts w:eastAsia="仿宋" w:hAnsi="仿宋" w:hint="eastAsia"/>
          <w:sz w:val="32"/>
          <w:szCs w:val="32"/>
        </w:rPr>
        <w:t>领域，大力推行</w:t>
      </w:r>
      <w:r w:rsidR="00C54BC7" w:rsidRPr="008D63E2">
        <w:rPr>
          <w:rFonts w:eastAsia="仿宋" w:hAnsi="仿宋" w:hint="eastAsia"/>
          <w:sz w:val="32"/>
          <w:szCs w:val="32"/>
        </w:rPr>
        <w:t>民意调查制度</w:t>
      </w:r>
      <w:r w:rsidR="00C54BC7">
        <w:rPr>
          <w:rFonts w:eastAsia="仿宋" w:hAnsi="仿宋" w:hint="eastAsia"/>
          <w:sz w:val="32"/>
          <w:szCs w:val="32"/>
        </w:rPr>
        <w:t>，确保政府重大决策符合广大民众民意。</w:t>
      </w:r>
    </w:p>
    <w:p w:rsidR="000B3224" w:rsidRPr="008D63E2" w:rsidRDefault="000B3224" w:rsidP="00F47D9B">
      <w:pPr>
        <w:numPr>
          <w:ilvl w:val="1"/>
          <w:numId w:val="11"/>
        </w:numPr>
        <w:ind w:left="0" w:firstLine="641"/>
        <w:outlineLvl w:val="3"/>
        <w:rPr>
          <w:rFonts w:eastAsia="仿宋" w:hAnsi="仿宋"/>
          <w:sz w:val="32"/>
          <w:szCs w:val="32"/>
        </w:rPr>
      </w:pPr>
      <w:r w:rsidRPr="000B3224">
        <w:rPr>
          <w:rFonts w:ascii="楷体" w:eastAsia="楷体" w:hAnsi="楷体" w:hint="eastAsia"/>
          <w:sz w:val="32"/>
          <w:szCs w:val="32"/>
        </w:rPr>
        <w:t>以政务公开助力防风险</w:t>
      </w:r>
      <w:r w:rsidRPr="008D63E2">
        <w:rPr>
          <w:rFonts w:eastAsia="仿宋" w:hAnsi="仿宋" w:hint="eastAsia"/>
          <w:sz w:val="32"/>
          <w:szCs w:val="32"/>
        </w:rPr>
        <w:t>。</w:t>
      </w:r>
      <w:r w:rsidR="00C54BC7">
        <w:rPr>
          <w:rFonts w:eastAsia="仿宋" w:hAnsi="仿宋" w:hint="eastAsia"/>
          <w:sz w:val="32"/>
          <w:szCs w:val="32"/>
        </w:rPr>
        <w:t>认真</w:t>
      </w:r>
      <w:r w:rsidR="00C54BC7" w:rsidRPr="000F0A43">
        <w:rPr>
          <w:rFonts w:eastAsia="仿宋" w:hAnsi="仿宋" w:hint="eastAsia"/>
          <w:sz w:val="32"/>
          <w:szCs w:val="32"/>
        </w:rPr>
        <w:t>做好政府债务、银行信贷、企业投资负债、金融市场运行、互联网金融等舆情回应。</w:t>
      </w:r>
      <w:r w:rsidR="00C54BC7">
        <w:rPr>
          <w:rFonts w:eastAsia="仿宋" w:hAnsi="仿宋" w:hint="eastAsia"/>
          <w:sz w:val="32"/>
          <w:szCs w:val="32"/>
        </w:rPr>
        <w:t>相关部门联合</w:t>
      </w:r>
      <w:r w:rsidR="00C54BC7" w:rsidRPr="000F0A43">
        <w:rPr>
          <w:rFonts w:eastAsia="仿宋" w:hAnsi="仿宋" w:hint="eastAsia"/>
          <w:sz w:val="32"/>
          <w:szCs w:val="32"/>
        </w:rPr>
        <w:t>建立高效</w:t>
      </w:r>
      <w:r w:rsidR="00C54BC7">
        <w:rPr>
          <w:rFonts w:eastAsia="仿宋" w:hAnsi="仿宋" w:hint="eastAsia"/>
          <w:sz w:val="32"/>
          <w:szCs w:val="32"/>
        </w:rPr>
        <w:t>舆情应对</w:t>
      </w:r>
      <w:r w:rsidR="00C54BC7" w:rsidRPr="000F0A43">
        <w:rPr>
          <w:rFonts w:eastAsia="仿宋" w:hAnsi="仿宋" w:hint="eastAsia"/>
          <w:sz w:val="32"/>
          <w:szCs w:val="32"/>
        </w:rPr>
        <w:t>机制，按照</w:t>
      </w:r>
      <w:r w:rsidR="00C54BC7" w:rsidRPr="000F0A43">
        <w:rPr>
          <w:rFonts w:eastAsia="仿宋" w:hAnsi="仿宋"/>
          <w:sz w:val="32"/>
          <w:szCs w:val="32"/>
        </w:rPr>
        <w:t>“</w:t>
      </w:r>
      <w:r w:rsidR="00C54BC7" w:rsidRPr="000F0A43">
        <w:rPr>
          <w:rFonts w:eastAsia="仿宋" w:hAnsi="仿宋" w:hint="eastAsia"/>
          <w:sz w:val="32"/>
          <w:szCs w:val="32"/>
        </w:rPr>
        <w:t>主动防控、预警到位、及时化解、妥善处置</w:t>
      </w:r>
      <w:r w:rsidR="00C54BC7" w:rsidRPr="000F0A43">
        <w:rPr>
          <w:rFonts w:eastAsia="仿宋" w:hAnsi="仿宋"/>
          <w:sz w:val="32"/>
          <w:szCs w:val="32"/>
        </w:rPr>
        <w:t>”</w:t>
      </w:r>
      <w:r w:rsidR="00C54BC7" w:rsidRPr="000F0A43">
        <w:rPr>
          <w:rFonts w:eastAsia="仿宋" w:hAnsi="仿宋" w:hint="eastAsia"/>
          <w:sz w:val="32"/>
          <w:szCs w:val="32"/>
        </w:rPr>
        <w:t>的原则，实行网络舆情监测</w:t>
      </w:r>
      <w:r w:rsidR="00C54BC7" w:rsidRPr="000F0A43">
        <w:rPr>
          <w:rFonts w:eastAsia="仿宋" w:hAnsi="仿宋"/>
          <w:sz w:val="32"/>
          <w:szCs w:val="32"/>
        </w:rPr>
        <w:t>24</w:t>
      </w:r>
      <w:r w:rsidR="00C54BC7" w:rsidRPr="000F0A43">
        <w:rPr>
          <w:rFonts w:eastAsia="仿宋" w:hAnsi="仿宋" w:hint="eastAsia"/>
          <w:sz w:val="32"/>
          <w:szCs w:val="32"/>
        </w:rPr>
        <w:t>小时值班</w:t>
      </w:r>
      <w:r w:rsidR="00C54BC7">
        <w:rPr>
          <w:rFonts w:eastAsia="仿宋" w:hAnsi="仿宋" w:hint="eastAsia"/>
          <w:sz w:val="32"/>
          <w:szCs w:val="32"/>
        </w:rPr>
        <w:t>制度</w:t>
      </w:r>
      <w:r w:rsidR="00C54BC7" w:rsidRPr="000F0A43">
        <w:rPr>
          <w:rFonts w:eastAsia="仿宋" w:hAnsi="仿宋" w:hint="eastAsia"/>
          <w:sz w:val="32"/>
          <w:szCs w:val="32"/>
        </w:rPr>
        <w:t>，</w:t>
      </w:r>
      <w:r w:rsidR="00C54BC7">
        <w:rPr>
          <w:rFonts w:eastAsia="仿宋" w:hAnsi="仿宋" w:hint="eastAsia"/>
          <w:sz w:val="32"/>
          <w:szCs w:val="32"/>
        </w:rPr>
        <w:t>确保能第一时间发现相关舆情并迅速做出回应处置</w:t>
      </w:r>
      <w:r w:rsidR="00C54BC7" w:rsidRPr="000F0A43">
        <w:rPr>
          <w:rFonts w:eastAsia="仿宋" w:hAnsi="仿宋" w:hint="eastAsia"/>
          <w:sz w:val="32"/>
          <w:szCs w:val="32"/>
        </w:rPr>
        <w:t>。</w:t>
      </w:r>
      <w:r w:rsidR="00C54BC7" w:rsidRPr="00522C91">
        <w:rPr>
          <w:rFonts w:eastAsia="仿宋" w:hAnsi="仿宋" w:hint="eastAsia"/>
          <w:sz w:val="32"/>
          <w:szCs w:val="32"/>
        </w:rPr>
        <w:t>加强房地产市场监管、土地供应等信息和保障性安居工程、棚户区改造、农村危房改造、农垦危房改造情况公开，做好房地产调控政策解读</w:t>
      </w:r>
      <w:r w:rsidR="00C54BC7">
        <w:rPr>
          <w:rFonts w:eastAsia="仿宋" w:hAnsi="仿宋" w:hint="eastAsia"/>
          <w:sz w:val="32"/>
          <w:szCs w:val="32"/>
        </w:rPr>
        <w:t>和全省</w:t>
      </w:r>
      <w:r w:rsidR="00C54BC7" w:rsidRPr="00522C91">
        <w:rPr>
          <w:rFonts w:eastAsia="仿宋" w:hAnsi="仿宋" w:hint="eastAsia"/>
          <w:sz w:val="32"/>
          <w:szCs w:val="32"/>
        </w:rPr>
        <w:t>征地信息公开平台</w:t>
      </w:r>
      <w:r w:rsidR="00C54BC7">
        <w:rPr>
          <w:rFonts w:eastAsia="仿宋" w:hAnsi="仿宋" w:hint="eastAsia"/>
          <w:sz w:val="32"/>
          <w:szCs w:val="32"/>
        </w:rPr>
        <w:t>保障</w:t>
      </w:r>
      <w:r w:rsidR="00C54BC7" w:rsidRPr="00522C91">
        <w:rPr>
          <w:rFonts w:eastAsia="仿宋" w:hAnsi="仿宋" w:hint="eastAsia"/>
          <w:sz w:val="32"/>
          <w:szCs w:val="32"/>
        </w:rPr>
        <w:t>。出台市中心城区实行住房限购政策，做好房地产调控政策解读，</w:t>
      </w:r>
      <w:r w:rsidR="00C54BC7">
        <w:rPr>
          <w:rFonts w:eastAsia="仿宋" w:hAnsi="仿宋" w:hint="eastAsia"/>
          <w:sz w:val="32"/>
          <w:szCs w:val="32"/>
        </w:rPr>
        <w:t>每周发布全市商品房签售情况，定期发布商品房存量变化情况。</w:t>
      </w:r>
      <w:r w:rsidR="00C54BC7" w:rsidRPr="008D63E2">
        <w:rPr>
          <w:rFonts w:eastAsia="仿宋" w:hAnsi="仿宋" w:hint="eastAsia"/>
          <w:sz w:val="32"/>
          <w:szCs w:val="32"/>
        </w:rPr>
        <w:t>依托</w:t>
      </w:r>
      <w:r w:rsidR="00C54BC7">
        <w:rPr>
          <w:rFonts w:eastAsia="仿宋" w:hAnsi="仿宋" w:hint="eastAsia"/>
          <w:sz w:val="32"/>
          <w:szCs w:val="32"/>
        </w:rPr>
        <w:t>全省</w:t>
      </w:r>
      <w:r w:rsidR="00C54BC7" w:rsidRPr="008D63E2">
        <w:rPr>
          <w:rFonts w:eastAsia="仿宋" w:hAnsi="仿宋" w:hint="eastAsia"/>
          <w:sz w:val="32"/>
          <w:szCs w:val="32"/>
        </w:rPr>
        <w:t>征地信息公开平台统一发布征地信息</w:t>
      </w:r>
      <w:r w:rsidR="00C54BC7">
        <w:rPr>
          <w:rFonts w:eastAsia="仿宋" w:hAnsi="仿宋" w:hint="eastAsia"/>
          <w:sz w:val="32"/>
          <w:szCs w:val="32"/>
        </w:rPr>
        <w:t>，全年发布涉及全市征地</w:t>
      </w:r>
      <w:r w:rsidR="00C54BC7">
        <w:rPr>
          <w:rFonts w:eastAsia="仿宋" w:hAnsi="仿宋" w:hint="eastAsia"/>
          <w:sz w:val="32"/>
          <w:szCs w:val="32"/>
        </w:rPr>
        <w:lastRenderedPageBreak/>
        <w:t>信息</w:t>
      </w:r>
      <w:r w:rsidR="00C54BC7">
        <w:rPr>
          <w:rFonts w:eastAsia="仿宋" w:hAnsi="仿宋" w:hint="eastAsia"/>
          <w:sz w:val="32"/>
          <w:szCs w:val="32"/>
        </w:rPr>
        <w:t>77</w:t>
      </w:r>
      <w:r w:rsidR="00C54BC7">
        <w:rPr>
          <w:rFonts w:eastAsia="仿宋" w:hAnsi="仿宋" w:hint="eastAsia"/>
          <w:sz w:val="32"/>
          <w:szCs w:val="32"/>
        </w:rPr>
        <w:t>宗</w:t>
      </w:r>
      <w:r w:rsidR="00C54BC7" w:rsidRPr="008D63E2">
        <w:rPr>
          <w:rFonts w:eastAsia="仿宋" w:hAnsi="仿宋" w:hint="eastAsia"/>
          <w:sz w:val="32"/>
          <w:szCs w:val="32"/>
        </w:rPr>
        <w:t>。</w:t>
      </w:r>
      <w:r w:rsidR="00C54BC7">
        <w:rPr>
          <w:rFonts w:eastAsia="仿宋" w:hAnsi="仿宋" w:hint="eastAsia"/>
          <w:sz w:val="32"/>
          <w:szCs w:val="32"/>
        </w:rPr>
        <w:t>做好</w:t>
      </w:r>
      <w:r w:rsidR="00C54BC7" w:rsidRPr="00522C91">
        <w:rPr>
          <w:rFonts w:eastAsia="仿宋" w:hAnsi="仿宋" w:hint="eastAsia"/>
          <w:sz w:val="32"/>
          <w:szCs w:val="32"/>
        </w:rPr>
        <w:t>保障房</w:t>
      </w:r>
      <w:r w:rsidR="00C54BC7">
        <w:rPr>
          <w:rFonts w:eastAsia="仿宋" w:hAnsi="仿宋" w:hint="eastAsia"/>
          <w:sz w:val="32"/>
          <w:szCs w:val="32"/>
        </w:rPr>
        <w:t>的分配信息公开</w:t>
      </w:r>
      <w:r w:rsidR="00C54BC7" w:rsidRPr="00522C91">
        <w:rPr>
          <w:rFonts w:eastAsia="仿宋" w:hAnsi="仿宋" w:hint="eastAsia"/>
          <w:sz w:val="32"/>
          <w:szCs w:val="32"/>
        </w:rPr>
        <w:t>，</w:t>
      </w:r>
      <w:r w:rsidR="00C54BC7">
        <w:rPr>
          <w:rFonts w:eastAsia="仿宋" w:hAnsi="仿宋" w:hint="eastAsia"/>
          <w:sz w:val="32"/>
          <w:szCs w:val="32"/>
        </w:rPr>
        <w:t>全年</w:t>
      </w:r>
      <w:r w:rsidR="00C54BC7" w:rsidRPr="00522C91">
        <w:rPr>
          <w:rFonts w:eastAsia="仿宋" w:hAnsi="仿宋" w:hint="eastAsia"/>
          <w:sz w:val="32"/>
          <w:szCs w:val="32"/>
        </w:rPr>
        <w:t>进行</w:t>
      </w:r>
      <w:r w:rsidR="00C54BC7" w:rsidRPr="00522C91">
        <w:rPr>
          <w:rFonts w:eastAsia="仿宋" w:hAnsi="仿宋"/>
          <w:sz w:val="32"/>
          <w:szCs w:val="32"/>
        </w:rPr>
        <w:t>2</w:t>
      </w:r>
      <w:r w:rsidR="00C54BC7" w:rsidRPr="00522C91">
        <w:rPr>
          <w:rFonts w:eastAsia="仿宋" w:hAnsi="仿宋" w:hint="eastAsia"/>
          <w:sz w:val="32"/>
          <w:szCs w:val="32"/>
        </w:rPr>
        <w:t>次公租房摇号分配，</w:t>
      </w:r>
      <w:r w:rsidR="00C54BC7">
        <w:rPr>
          <w:rFonts w:eastAsia="仿宋" w:hAnsi="仿宋" w:hint="eastAsia"/>
          <w:sz w:val="32"/>
          <w:szCs w:val="32"/>
        </w:rPr>
        <w:t>提供</w:t>
      </w:r>
      <w:r w:rsidR="00C54BC7" w:rsidRPr="00522C91">
        <w:rPr>
          <w:rFonts w:eastAsia="仿宋" w:hAnsi="仿宋" w:hint="eastAsia"/>
          <w:sz w:val="32"/>
          <w:szCs w:val="32"/>
        </w:rPr>
        <w:t>房源</w:t>
      </w:r>
      <w:r w:rsidR="00C54BC7" w:rsidRPr="00522C91">
        <w:rPr>
          <w:rFonts w:eastAsia="仿宋" w:hAnsi="仿宋"/>
          <w:sz w:val="32"/>
          <w:szCs w:val="32"/>
        </w:rPr>
        <w:t>30515</w:t>
      </w:r>
      <w:r w:rsidR="00C54BC7" w:rsidRPr="00522C91">
        <w:rPr>
          <w:rFonts w:eastAsia="仿宋" w:hAnsi="仿宋" w:hint="eastAsia"/>
          <w:sz w:val="32"/>
          <w:szCs w:val="32"/>
        </w:rPr>
        <w:t>套，中签</w:t>
      </w:r>
      <w:r w:rsidR="00C54BC7" w:rsidRPr="00522C91">
        <w:rPr>
          <w:rFonts w:eastAsia="仿宋" w:hAnsi="仿宋"/>
          <w:sz w:val="32"/>
          <w:szCs w:val="32"/>
        </w:rPr>
        <w:t>15089</w:t>
      </w:r>
      <w:r w:rsidR="00C54BC7" w:rsidRPr="00522C91">
        <w:rPr>
          <w:rFonts w:eastAsia="仿宋" w:hAnsi="仿宋" w:hint="eastAsia"/>
          <w:sz w:val="32"/>
          <w:szCs w:val="32"/>
        </w:rPr>
        <w:t>户</w:t>
      </w:r>
      <w:r w:rsidR="00C54BC7">
        <w:rPr>
          <w:rFonts w:eastAsia="仿宋" w:hAnsi="仿宋" w:hint="eastAsia"/>
          <w:sz w:val="32"/>
          <w:szCs w:val="32"/>
        </w:rPr>
        <w:t>，所有中签情况均在网上进行公示</w:t>
      </w:r>
      <w:r w:rsidR="00C54BC7" w:rsidRPr="00522C91">
        <w:rPr>
          <w:rFonts w:eastAsia="仿宋" w:hAnsi="仿宋" w:hint="eastAsia"/>
          <w:sz w:val="32"/>
          <w:szCs w:val="32"/>
        </w:rPr>
        <w:t>。</w:t>
      </w:r>
      <w:r w:rsidR="00C54BC7">
        <w:rPr>
          <w:rFonts w:eastAsia="仿宋" w:hAnsi="仿宋" w:hint="eastAsia"/>
          <w:sz w:val="32"/>
          <w:szCs w:val="32"/>
        </w:rPr>
        <w:t>全面做好</w:t>
      </w:r>
      <w:r w:rsidR="00C54BC7" w:rsidRPr="008D63E2">
        <w:rPr>
          <w:rFonts w:eastAsia="仿宋" w:hAnsi="仿宋" w:hint="eastAsia"/>
          <w:sz w:val="32"/>
          <w:szCs w:val="32"/>
        </w:rPr>
        <w:t>棚户区改造、农村危房改造、农垦危房改造</w:t>
      </w:r>
      <w:r w:rsidR="00C54BC7">
        <w:rPr>
          <w:rFonts w:eastAsia="仿宋" w:hAnsi="仿宋" w:hint="eastAsia"/>
          <w:sz w:val="32"/>
          <w:szCs w:val="32"/>
        </w:rPr>
        <w:t>相关信息公开，做到政策宣传入户，切实提升群众满意度。认真做好</w:t>
      </w:r>
      <w:r w:rsidR="00C54BC7" w:rsidRPr="005A623E">
        <w:rPr>
          <w:rFonts w:eastAsia="仿宋" w:hAnsi="仿宋" w:hint="eastAsia"/>
          <w:sz w:val="32"/>
          <w:szCs w:val="32"/>
        </w:rPr>
        <w:t>安全生产信息公开，及时</w:t>
      </w:r>
      <w:r w:rsidR="00C54BC7">
        <w:rPr>
          <w:rFonts w:eastAsia="仿宋" w:hAnsi="仿宋" w:hint="eastAsia"/>
          <w:sz w:val="32"/>
          <w:szCs w:val="32"/>
        </w:rPr>
        <w:t>公开</w:t>
      </w:r>
      <w:r w:rsidR="00C54BC7" w:rsidRPr="005A623E">
        <w:rPr>
          <w:rFonts w:eastAsia="仿宋" w:hAnsi="仿宋" w:hint="eastAsia"/>
          <w:sz w:val="32"/>
          <w:szCs w:val="32"/>
        </w:rPr>
        <w:t>事故调查、执法检查</w:t>
      </w:r>
      <w:r w:rsidR="00C54BC7">
        <w:rPr>
          <w:rFonts w:eastAsia="仿宋" w:hAnsi="仿宋" w:hint="eastAsia"/>
          <w:sz w:val="32"/>
          <w:szCs w:val="32"/>
        </w:rPr>
        <w:t>、</w:t>
      </w:r>
      <w:r w:rsidR="00C54BC7" w:rsidRPr="005A623E">
        <w:rPr>
          <w:rFonts w:eastAsia="仿宋" w:hAnsi="仿宋" w:hint="eastAsia"/>
          <w:sz w:val="32"/>
          <w:szCs w:val="32"/>
        </w:rPr>
        <w:t>安全生产预警等信息，</w:t>
      </w:r>
      <w:r w:rsidR="00C54BC7" w:rsidRPr="008D63E2">
        <w:rPr>
          <w:rFonts w:eastAsia="仿宋" w:hAnsi="仿宋" w:hint="eastAsia"/>
          <w:sz w:val="32"/>
          <w:szCs w:val="32"/>
        </w:rPr>
        <w:t>落实安全生产不良记录“黑名单”制度</w:t>
      </w:r>
      <w:r w:rsidR="00C54BC7" w:rsidRPr="005A623E">
        <w:rPr>
          <w:rFonts w:eastAsia="仿宋" w:hAnsi="仿宋" w:hint="eastAsia"/>
          <w:sz w:val="32"/>
          <w:szCs w:val="32"/>
        </w:rPr>
        <w:t>，对</w:t>
      </w:r>
      <w:r w:rsidR="00C54BC7" w:rsidRPr="005A623E">
        <w:rPr>
          <w:rFonts w:eastAsia="仿宋" w:hAnsi="仿宋"/>
          <w:sz w:val="32"/>
          <w:szCs w:val="32"/>
        </w:rPr>
        <w:t>14</w:t>
      </w:r>
      <w:r w:rsidR="00C54BC7" w:rsidRPr="005A623E">
        <w:rPr>
          <w:rFonts w:eastAsia="仿宋" w:hAnsi="仿宋" w:hint="eastAsia"/>
          <w:sz w:val="32"/>
          <w:szCs w:val="32"/>
        </w:rPr>
        <w:t>家</w:t>
      </w:r>
      <w:r w:rsidR="00C54BC7">
        <w:rPr>
          <w:rFonts w:eastAsia="仿宋" w:hAnsi="仿宋" w:hint="eastAsia"/>
          <w:sz w:val="32"/>
          <w:szCs w:val="32"/>
        </w:rPr>
        <w:t>存在</w:t>
      </w:r>
      <w:r w:rsidR="00C54BC7" w:rsidRPr="005A623E">
        <w:rPr>
          <w:rFonts w:eastAsia="仿宋" w:hAnsi="仿宋" w:hint="eastAsia"/>
          <w:sz w:val="32"/>
          <w:szCs w:val="32"/>
        </w:rPr>
        <w:t>重大安全</w:t>
      </w:r>
      <w:r w:rsidR="00C54BC7">
        <w:rPr>
          <w:rFonts w:eastAsia="仿宋" w:hAnsi="仿宋" w:hint="eastAsia"/>
          <w:sz w:val="32"/>
          <w:szCs w:val="32"/>
        </w:rPr>
        <w:t>生产问题或</w:t>
      </w:r>
      <w:r w:rsidR="00C54BC7" w:rsidRPr="005A623E">
        <w:rPr>
          <w:rFonts w:eastAsia="仿宋" w:hAnsi="仿宋" w:hint="eastAsia"/>
          <w:sz w:val="32"/>
          <w:szCs w:val="32"/>
        </w:rPr>
        <w:t>隐患</w:t>
      </w:r>
      <w:r w:rsidR="00C54BC7">
        <w:rPr>
          <w:rFonts w:eastAsia="仿宋" w:hAnsi="仿宋" w:hint="eastAsia"/>
          <w:sz w:val="32"/>
          <w:szCs w:val="32"/>
        </w:rPr>
        <w:t>的</w:t>
      </w:r>
      <w:r w:rsidR="00C54BC7" w:rsidRPr="005A623E">
        <w:rPr>
          <w:rFonts w:eastAsia="仿宋" w:hAnsi="仿宋" w:hint="eastAsia"/>
          <w:sz w:val="32"/>
          <w:szCs w:val="32"/>
        </w:rPr>
        <w:t>企业</w:t>
      </w:r>
      <w:r w:rsidR="00C54BC7">
        <w:rPr>
          <w:rFonts w:eastAsia="仿宋" w:hAnsi="仿宋" w:hint="eastAsia"/>
          <w:sz w:val="32"/>
          <w:szCs w:val="32"/>
        </w:rPr>
        <w:t>予以</w:t>
      </w:r>
      <w:r w:rsidR="00C54BC7" w:rsidRPr="005A623E">
        <w:rPr>
          <w:rFonts w:eastAsia="仿宋" w:hAnsi="仿宋" w:hint="eastAsia"/>
          <w:sz w:val="32"/>
          <w:szCs w:val="32"/>
        </w:rPr>
        <w:t>曝光。</w:t>
      </w:r>
    </w:p>
    <w:p w:rsidR="000B3224" w:rsidRPr="000B3224" w:rsidRDefault="000B3224" w:rsidP="000B3224">
      <w:pPr>
        <w:numPr>
          <w:ilvl w:val="0"/>
          <w:numId w:val="9"/>
        </w:numPr>
        <w:outlineLvl w:val="2"/>
        <w:rPr>
          <w:rFonts w:ascii="楷体" w:eastAsia="楷体" w:hAnsi="楷体"/>
          <w:b/>
          <w:sz w:val="32"/>
          <w:szCs w:val="32"/>
        </w:rPr>
      </w:pPr>
      <w:r w:rsidRPr="000B3224">
        <w:rPr>
          <w:rFonts w:ascii="楷体" w:eastAsia="楷体" w:hAnsi="楷体" w:hint="eastAsia"/>
          <w:b/>
          <w:sz w:val="32"/>
          <w:szCs w:val="32"/>
        </w:rPr>
        <w:t>多措并举拓宽政务公开平台</w:t>
      </w:r>
    </w:p>
    <w:p w:rsidR="000B3224" w:rsidRPr="008D63E2" w:rsidRDefault="000B3224" w:rsidP="000B3224">
      <w:pPr>
        <w:numPr>
          <w:ilvl w:val="0"/>
          <w:numId w:val="12"/>
        </w:numPr>
        <w:ind w:left="0" w:firstLine="641"/>
        <w:outlineLvl w:val="3"/>
        <w:rPr>
          <w:rFonts w:eastAsia="仿宋" w:hAnsi="仿宋"/>
          <w:sz w:val="32"/>
          <w:szCs w:val="32"/>
        </w:rPr>
      </w:pPr>
      <w:r w:rsidRPr="000B3224">
        <w:rPr>
          <w:rFonts w:ascii="楷体" w:eastAsia="楷体" w:hAnsi="楷体" w:hint="eastAsia"/>
          <w:sz w:val="32"/>
          <w:szCs w:val="32"/>
        </w:rPr>
        <w:t>加快政府网站整合</w:t>
      </w:r>
      <w:r w:rsidRPr="008D63E2">
        <w:rPr>
          <w:rFonts w:eastAsia="仿宋" w:hAnsi="仿宋" w:hint="eastAsia"/>
          <w:sz w:val="32"/>
          <w:szCs w:val="32"/>
        </w:rPr>
        <w:t>。</w:t>
      </w:r>
      <w:r w:rsidR="00C54BC7" w:rsidRPr="005A623E">
        <w:rPr>
          <w:rFonts w:eastAsia="仿宋" w:hAnsi="仿宋"/>
          <w:sz w:val="32"/>
          <w:szCs w:val="32"/>
        </w:rPr>
        <w:t>根据全省政府网站整合专项行动实施方案</w:t>
      </w:r>
      <w:r w:rsidR="00C54BC7" w:rsidRPr="005A623E">
        <w:rPr>
          <w:rFonts w:eastAsia="仿宋" w:hAnsi="仿宋" w:hint="eastAsia"/>
          <w:sz w:val="32"/>
          <w:szCs w:val="32"/>
        </w:rPr>
        <w:t>，</w:t>
      </w:r>
      <w:r w:rsidR="00C54BC7">
        <w:rPr>
          <w:rFonts w:eastAsia="仿宋" w:hAnsi="仿宋" w:hint="eastAsia"/>
          <w:sz w:val="32"/>
          <w:szCs w:val="32"/>
        </w:rPr>
        <w:t>认真组织开展</w:t>
      </w:r>
      <w:r w:rsidR="00C54BC7" w:rsidRPr="005A623E">
        <w:rPr>
          <w:rFonts w:eastAsia="仿宋" w:hAnsi="仿宋"/>
          <w:sz w:val="32"/>
          <w:szCs w:val="32"/>
        </w:rPr>
        <w:t>政府网站摸排，</w:t>
      </w:r>
      <w:r w:rsidR="00C54BC7">
        <w:rPr>
          <w:rFonts w:eastAsia="仿宋" w:hAnsi="仿宋" w:hint="eastAsia"/>
          <w:sz w:val="32"/>
          <w:szCs w:val="32"/>
        </w:rPr>
        <w:t>按时将</w:t>
      </w:r>
      <w:r w:rsidR="00C54BC7" w:rsidRPr="005A623E">
        <w:rPr>
          <w:rFonts w:eastAsia="仿宋" w:hAnsi="仿宋"/>
          <w:sz w:val="32"/>
          <w:szCs w:val="32"/>
        </w:rPr>
        <w:t>拟关停政府网站清单上报省政府办公厅</w:t>
      </w:r>
      <w:r w:rsidR="00C54BC7" w:rsidRPr="005A623E">
        <w:rPr>
          <w:rFonts w:eastAsia="仿宋" w:hAnsi="仿宋" w:hint="eastAsia"/>
          <w:sz w:val="32"/>
          <w:szCs w:val="32"/>
        </w:rPr>
        <w:t>。</w:t>
      </w:r>
      <w:r w:rsidR="00C54BC7" w:rsidRPr="005A623E">
        <w:rPr>
          <w:rFonts w:eastAsia="仿宋" w:hAnsi="仿宋"/>
          <w:sz w:val="32"/>
          <w:szCs w:val="32"/>
        </w:rPr>
        <w:t>严格</w:t>
      </w:r>
      <w:r w:rsidR="00C54BC7" w:rsidRPr="005A623E">
        <w:rPr>
          <w:rFonts w:eastAsia="仿宋" w:hAnsi="仿宋" w:hint="eastAsia"/>
          <w:sz w:val="32"/>
          <w:szCs w:val="32"/>
        </w:rPr>
        <w:t>落实网站整合各项程序</w:t>
      </w:r>
      <w:r w:rsidR="00C54BC7" w:rsidRPr="005A623E">
        <w:rPr>
          <w:rFonts w:eastAsia="仿宋" w:hAnsi="仿宋"/>
          <w:sz w:val="32"/>
          <w:szCs w:val="32"/>
        </w:rPr>
        <w:t>，指导各地各部门对通过核准的拟关停政府网站</w:t>
      </w:r>
      <w:r w:rsidR="00C54BC7" w:rsidRPr="005A623E">
        <w:rPr>
          <w:rFonts w:eastAsia="仿宋" w:hAnsi="仿宋" w:hint="eastAsia"/>
          <w:sz w:val="32"/>
          <w:szCs w:val="32"/>
        </w:rPr>
        <w:t>填写</w:t>
      </w:r>
      <w:r w:rsidR="00C54BC7" w:rsidRPr="005A623E">
        <w:rPr>
          <w:rFonts w:eastAsia="仿宋" w:hAnsi="仿宋"/>
          <w:sz w:val="32"/>
          <w:szCs w:val="32"/>
        </w:rPr>
        <w:t>永久关停申请，提交省办审核</w:t>
      </w:r>
      <w:r w:rsidR="00C54BC7" w:rsidRPr="005A623E">
        <w:rPr>
          <w:rFonts w:eastAsia="仿宋" w:hAnsi="仿宋" w:hint="eastAsia"/>
          <w:sz w:val="32"/>
          <w:szCs w:val="32"/>
        </w:rPr>
        <w:t>，</w:t>
      </w:r>
      <w:r w:rsidR="00C54BC7" w:rsidRPr="005A623E">
        <w:rPr>
          <w:rFonts w:eastAsia="仿宋" w:hAnsi="仿宋"/>
          <w:sz w:val="32"/>
          <w:szCs w:val="32"/>
        </w:rPr>
        <w:t>对保留网站的各项</w:t>
      </w:r>
      <w:r w:rsidR="00C54BC7" w:rsidRPr="005A623E">
        <w:rPr>
          <w:rFonts w:eastAsia="仿宋" w:hAnsi="仿宋" w:hint="eastAsia"/>
          <w:sz w:val="32"/>
          <w:szCs w:val="32"/>
        </w:rPr>
        <w:t>登记</w:t>
      </w:r>
      <w:r w:rsidR="00C54BC7" w:rsidRPr="005A623E">
        <w:rPr>
          <w:rFonts w:eastAsia="仿宋" w:hAnsi="仿宋"/>
          <w:sz w:val="32"/>
          <w:szCs w:val="32"/>
        </w:rPr>
        <w:t>信息与实际情况</w:t>
      </w:r>
      <w:r w:rsidR="00C54BC7" w:rsidRPr="005A623E">
        <w:rPr>
          <w:rFonts w:eastAsia="仿宋" w:hAnsi="仿宋" w:hint="eastAsia"/>
          <w:sz w:val="32"/>
          <w:szCs w:val="32"/>
        </w:rPr>
        <w:t>逐一核对</w:t>
      </w:r>
      <w:r w:rsidR="00C54BC7" w:rsidRPr="005A623E">
        <w:rPr>
          <w:rFonts w:eastAsia="仿宋" w:hAnsi="仿宋"/>
          <w:sz w:val="32"/>
          <w:szCs w:val="32"/>
        </w:rPr>
        <w:t>。</w:t>
      </w:r>
      <w:r w:rsidR="00C54BC7">
        <w:rPr>
          <w:rFonts w:eastAsia="仿宋" w:hAnsi="仿宋" w:hint="eastAsia"/>
          <w:sz w:val="32"/>
          <w:szCs w:val="32"/>
        </w:rPr>
        <w:t>通过</w:t>
      </w:r>
      <w:r w:rsidR="00C54BC7" w:rsidRPr="005A623E">
        <w:rPr>
          <w:rFonts w:eastAsia="仿宋" w:hAnsi="仿宋"/>
          <w:sz w:val="32"/>
          <w:szCs w:val="32"/>
        </w:rPr>
        <w:t>关停并转，我市政府网站从最初的</w:t>
      </w:r>
      <w:r w:rsidR="00C54BC7" w:rsidRPr="005A623E">
        <w:rPr>
          <w:rFonts w:eastAsia="仿宋" w:hAnsi="仿宋"/>
          <w:sz w:val="32"/>
          <w:szCs w:val="32"/>
        </w:rPr>
        <w:t>362</w:t>
      </w:r>
      <w:r w:rsidR="00C54BC7" w:rsidRPr="005A623E">
        <w:rPr>
          <w:rFonts w:eastAsia="仿宋" w:hAnsi="仿宋"/>
          <w:sz w:val="32"/>
          <w:szCs w:val="32"/>
        </w:rPr>
        <w:t>家</w:t>
      </w:r>
      <w:r w:rsidR="00C54BC7">
        <w:rPr>
          <w:rFonts w:eastAsia="仿宋" w:hAnsi="仿宋" w:hint="eastAsia"/>
          <w:sz w:val="32"/>
          <w:szCs w:val="32"/>
        </w:rPr>
        <w:t>整合至</w:t>
      </w:r>
      <w:r w:rsidR="00C54BC7" w:rsidRPr="005A623E">
        <w:rPr>
          <w:rFonts w:eastAsia="仿宋" w:hAnsi="仿宋"/>
          <w:sz w:val="32"/>
          <w:szCs w:val="32"/>
        </w:rPr>
        <w:t>85</w:t>
      </w:r>
      <w:r w:rsidR="00C54BC7" w:rsidRPr="005A623E">
        <w:rPr>
          <w:rFonts w:eastAsia="仿宋" w:hAnsi="仿宋"/>
          <w:sz w:val="32"/>
          <w:szCs w:val="32"/>
        </w:rPr>
        <w:t>家。</w:t>
      </w:r>
      <w:r w:rsidRPr="008D63E2">
        <w:rPr>
          <w:rFonts w:eastAsia="仿宋" w:hAnsi="仿宋" w:hint="eastAsia"/>
          <w:sz w:val="32"/>
          <w:szCs w:val="32"/>
        </w:rPr>
        <w:t>整合</w:t>
      </w:r>
      <w:r w:rsidR="00C54BC7">
        <w:rPr>
          <w:rFonts w:eastAsia="仿宋" w:hAnsi="仿宋" w:hint="eastAsia"/>
          <w:sz w:val="32"/>
          <w:szCs w:val="32"/>
        </w:rPr>
        <w:t>后</w:t>
      </w:r>
      <w:r w:rsidRPr="008D63E2">
        <w:rPr>
          <w:rFonts w:eastAsia="仿宋" w:hAnsi="仿宋" w:hint="eastAsia"/>
          <w:sz w:val="32"/>
          <w:szCs w:val="32"/>
        </w:rPr>
        <w:t>，政府网站政务公开能力、公共服务能力、信息共享能力</w:t>
      </w:r>
      <w:r w:rsidR="00C54BC7">
        <w:rPr>
          <w:rFonts w:eastAsia="仿宋" w:hAnsi="仿宋" w:hint="eastAsia"/>
          <w:sz w:val="32"/>
          <w:szCs w:val="32"/>
        </w:rPr>
        <w:t>得到</w:t>
      </w:r>
      <w:r w:rsidR="00C54BC7" w:rsidRPr="008D63E2">
        <w:rPr>
          <w:rFonts w:eastAsia="仿宋" w:hAnsi="仿宋" w:hint="eastAsia"/>
          <w:sz w:val="32"/>
          <w:szCs w:val="32"/>
        </w:rPr>
        <w:t>切实增强</w:t>
      </w:r>
      <w:r w:rsidRPr="008D63E2">
        <w:rPr>
          <w:rFonts w:eastAsia="仿宋" w:hAnsi="仿宋" w:hint="eastAsia"/>
          <w:sz w:val="32"/>
          <w:szCs w:val="32"/>
        </w:rPr>
        <w:t>，全市政府网站整体工作水平</w:t>
      </w:r>
      <w:r w:rsidR="00C54BC7">
        <w:rPr>
          <w:rFonts w:eastAsia="仿宋" w:hAnsi="仿宋" w:hint="eastAsia"/>
          <w:sz w:val="32"/>
          <w:szCs w:val="32"/>
        </w:rPr>
        <w:t>进一步提升</w:t>
      </w:r>
      <w:r w:rsidRPr="008D63E2">
        <w:rPr>
          <w:rFonts w:eastAsia="仿宋" w:hAnsi="仿宋" w:hint="eastAsia"/>
          <w:sz w:val="32"/>
          <w:szCs w:val="32"/>
        </w:rPr>
        <w:t>，</w:t>
      </w:r>
      <w:r w:rsidR="00C54BC7">
        <w:rPr>
          <w:rFonts w:eastAsia="仿宋" w:hAnsi="仿宋" w:hint="eastAsia"/>
          <w:sz w:val="32"/>
          <w:szCs w:val="32"/>
        </w:rPr>
        <w:t>有力</w:t>
      </w:r>
      <w:r w:rsidRPr="008D63E2">
        <w:rPr>
          <w:rFonts w:eastAsia="仿宋" w:hAnsi="仿宋" w:hint="eastAsia"/>
          <w:sz w:val="32"/>
          <w:szCs w:val="32"/>
        </w:rPr>
        <w:t>推进</w:t>
      </w:r>
      <w:r w:rsidR="00C54BC7">
        <w:rPr>
          <w:rFonts w:eastAsia="仿宋" w:hAnsi="仿宋" w:hint="eastAsia"/>
          <w:sz w:val="32"/>
          <w:szCs w:val="32"/>
        </w:rPr>
        <w:t>了全市</w:t>
      </w:r>
      <w:r w:rsidRPr="008D63E2">
        <w:rPr>
          <w:rFonts w:eastAsia="仿宋" w:hAnsi="仿宋" w:hint="eastAsia"/>
          <w:sz w:val="32"/>
          <w:szCs w:val="32"/>
        </w:rPr>
        <w:t>“互联网</w:t>
      </w:r>
      <w:r w:rsidRPr="008D63E2">
        <w:rPr>
          <w:rFonts w:eastAsia="仿宋" w:hAnsi="仿宋" w:hint="eastAsia"/>
          <w:sz w:val="32"/>
          <w:szCs w:val="32"/>
        </w:rPr>
        <w:t>+</w:t>
      </w:r>
      <w:r w:rsidRPr="008D63E2">
        <w:rPr>
          <w:rFonts w:eastAsia="仿宋" w:hAnsi="仿宋" w:hint="eastAsia"/>
          <w:sz w:val="32"/>
          <w:szCs w:val="32"/>
        </w:rPr>
        <w:t>政务”建设。</w:t>
      </w:r>
    </w:p>
    <w:p w:rsidR="000B3224" w:rsidRPr="008D63E2" w:rsidRDefault="000B3224" w:rsidP="000B3224">
      <w:pPr>
        <w:numPr>
          <w:ilvl w:val="0"/>
          <w:numId w:val="12"/>
        </w:numPr>
        <w:ind w:left="0" w:firstLine="641"/>
        <w:outlineLvl w:val="3"/>
        <w:rPr>
          <w:rFonts w:eastAsia="仿宋" w:hAnsi="仿宋"/>
          <w:sz w:val="32"/>
          <w:szCs w:val="32"/>
        </w:rPr>
      </w:pPr>
      <w:r w:rsidRPr="000B3224">
        <w:rPr>
          <w:rFonts w:ascii="楷体" w:eastAsia="楷体" w:hAnsi="楷体" w:hint="eastAsia"/>
          <w:sz w:val="32"/>
          <w:szCs w:val="32"/>
        </w:rPr>
        <w:t>加大政务新媒体建设</w:t>
      </w:r>
      <w:r w:rsidRPr="008D63E2">
        <w:rPr>
          <w:rFonts w:eastAsia="仿宋" w:hAnsi="仿宋" w:hint="eastAsia"/>
          <w:sz w:val="32"/>
          <w:szCs w:val="32"/>
        </w:rPr>
        <w:t>。积极适应传播趋势的变化以及新兴媒体平等交流、互动传播的特点，</w:t>
      </w:r>
      <w:r w:rsidR="00C54BC7" w:rsidRPr="005A623E">
        <w:rPr>
          <w:rFonts w:eastAsia="仿宋" w:hAnsi="仿宋" w:hint="eastAsia"/>
          <w:sz w:val="32"/>
          <w:szCs w:val="32"/>
        </w:rPr>
        <w:t>全面推广</w:t>
      </w:r>
      <w:r w:rsidR="00C54BC7">
        <w:rPr>
          <w:rFonts w:eastAsia="仿宋" w:hAnsi="仿宋" w:hint="eastAsia"/>
          <w:sz w:val="32"/>
          <w:szCs w:val="32"/>
        </w:rPr>
        <w:t>政务微博、微信。截止当年底</w:t>
      </w:r>
      <w:r w:rsidR="00C54BC7" w:rsidRPr="005A623E">
        <w:rPr>
          <w:rFonts w:eastAsia="仿宋" w:hAnsi="仿宋" w:hint="eastAsia"/>
          <w:sz w:val="32"/>
          <w:szCs w:val="32"/>
        </w:rPr>
        <w:t>全市</w:t>
      </w:r>
      <w:r w:rsidR="00C54BC7">
        <w:rPr>
          <w:rFonts w:eastAsia="仿宋" w:hAnsi="仿宋" w:hint="eastAsia"/>
          <w:sz w:val="32"/>
          <w:szCs w:val="32"/>
        </w:rPr>
        <w:t>各级政府及相关部门</w:t>
      </w:r>
      <w:r w:rsidR="00C54BC7" w:rsidRPr="005A623E">
        <w:rPr>
          <w:rFonts w:eastAsia="仿宋" w:hAnsi="仿宋"/>
          <w:sz w:val="32"/>
          <w:szCs w:val="32"/>
        </w:rPr>
        <w:t>开通政务微博或微信共</w:t>
      </w:r>
      <w:r w:rsidR="00C54BC7" w:rsidRPr="005A623E">
        <w:rPr>
          <w:rFonts w:eastAsia="仿宋" w:hAnsi="仿宋" w:hint="eastAsia"/>
          <w:sz w:val="32"/>
          <w:szCs w:val="32"/>
        </w:rPr>
        <w:t>合计</w:t>
      </w:r>
      <w:r w:rsidR="00C54BC7" w:rsidRPr="005A623E">
        <w:rPr>
          <w:rFonts w:eastAsia="仿宋" w:hAnsi="仿宋" w:hint="eastAsia"/>
          <w:sz w:val="32"/>
          <w:szCs w:val="32"/>
        </w:rPr>
        <w:t>769</w:t>
      </w:r>
      <w:r w:rsidR="00C54BC7" w:rsidRPr="005A623E">
        <w:rPr>
          <w:rFonts w:eastAsia="仿宋" w:hAnsi="仿宋" w:hint="eastAsia"/>
          <w:sz w:val="32"/>
          <w:szCs w:val="32"/>
        </w:rPr>
        <w:t>个，其中政务微博</w:t>
      </w:r>
      <w:r w:rsidR="00C54BC7" w:rsidRPr="005A623E">
        <w:rPr>
          <w:rFonts w:eastAsia="仿宋" w:hAnsi="仿宋" w:hint="eastAsia"/>
          <w:sz w:val="32"/>
          <w:szCs w:val="32"/>
        </w:rPr>
        <w:t>246</w:t>
      </w:r>
      <w:r w:rsidR="00C54BC7" w:rsidRPr="005A623E">
        <w:rPr>
          <w:rFonts w:eastAsia="仿宋" w:hAnsi="仿宋" w:hint="eastAsia"/>
          <w:sz w:val="32"/>
          <w:szCs w:val="32"/>
        </w:rPr>
        <w:t>个，政务微信</w:t>
      </w:r>
      <w:r w:rsidR="00C54BC7" w:rsidRPr="005A623E">
        <w:rPr>
          <w:rFonts w:eastAsia="仿宋" w:hAnsi="仿宋" w:hint="eastAsia"/>
          <w:sz w:val="32"/>
          <w:szCs w:val="32"/>
        </w:rPr>
        <w:t>523</w:t>
      </w:r>
      <w:r w:rsidR="00C54BC7" w:rsidRPr="005A623E">
        <w:rPr>
          <w:rFonts w:eastAsia="仿宋" w:hAnsi="仿宋" w:hint="eastAsia"/>
          <w:sz w:val="32"/>
          <w:szCs w:val="32"/>
        </w:rPr>
        <w:t>个。各单位</w:t>
      </w:r>
      <w:r w:rsidR="00C54BC7">
        <w:rPr>
          <w:rFonts w:eastAsia="仿宋" w:hAnsi="仿宋" w:hint="eastAsia"/>
          <w:sz w:val="32"/>
          <w:szCs w:val="32"/>
        </w:rPr>
        <w:lastRenderedPageBreak/>
        <w:t>认真打造政务微博、微信</w:t>
      </w:r>
      <w:r w:rsidR="00C54BC7" w:rsidRPr="005A623E">
        <w:rPr>
          <w:rFonts w:eastAsia="仿宋" w:hAnsi="仿宋" w:hint="eastAsia"/>
          <w:sz w:val="32"/>
          <w:szCs w:val="32"/>
        </w:rPr>
        <w:t>品牌，活动举办层出不穷，开展了</w:t>
      </w:r>
      <w:r w:rsidR="00C54BC7" w:rsidRPr="005A623E">
        <w:rPr>
          <w:rFonts w:eastAsia="仿宋" w:hAnsi="仿宋"/>
          <w:sz w:val="32"/>
          <w:szCs w:val="32"/>
        </w:rPr>
        <w:t>“</w:t>
      </w:r>
      <w:r w:rsidR="00C54BC7" w:rsidRPr="005A623E">
        <w:rPr>
          <w:rFonts w:eastAsia="仿宋" w:hAnsi="仿宋" w:hint="eastAsia"/>
          <w:sz w:val="32"/>
          <w:szCs w:val="32"/>
        </w:rPr>
        <w:t>守护九江蓝</w:t>
      </w:r>
      <w:r w:rsidR="00C54BC7" w:rsidRPr="005A623E">
        <w:rPr>
          <w:rFonts w:eastAsia="仿宋" w:hAnsi="仿宋"/>
          <w:sz w:val="32"/>
          <w:szCs w:val="32"/>
        </w:rPr>
        <w:t>”</w:t>
      </w:r>
      <w:r w:rsidR="00C54BC7" w:rsidRPr="005A623E">
        <w:rPr>
          <w:rFonts w:eastAsia="仿宋" w:hAnsi="仿宋" w:hint="eastAsia"/>
          <w:sz w:val="32"/>
          <w:szCs w:val="32"/>
        </w:rPr>
        <w:t>视觉创意大赛、</w:t>
      </w:r>
      <w:r w:rsidR="00C54BC7" w:rsidRPr="005A623E">
        <w:rPr>
          <w:rFonts w:eastAsia="仿宋" w:hAnsi="仿宋"/>
          <w:sz w:val="32"/>
          <w:szCs w:val="32"/>
        </w:rPr>
        <w:t>“</w:t>
      </w:r>
      <w:r w:rsidR="00C54BC7" w:rsidRPr="005A623E">
        <w:rPr>
          <w:rFonts w:eastAsia="仿宋" w:hAnsi="仿宋" w:hint="eastAsia"/>
          <w:sz w:val="32"/>
          <w:szCs w:val="32"/>
        </w:rPr>
        <w:t>媒体进景区</w:t>
      </w:r>
      <w:r w:rsidR="00C54BC7" w:rsidRPr="005A623E">
        <w:rPr>
          <w:rFonts w:eastAsia="仿宋" w:hAnsi="仿宋"/>
          <w:sz w:val="32"/>
          <w:szCs w:val="32"/>
        </w:rPr>
        <w:t>”</w:t>
      </w:r>
      <w:r w:rsidR="00C54BC7" w:rsidRPr="005A623E">
        <w:rPr>
          <w:rFonts w:eastAsia="仿宋" w:hAnsi="仿宋" w:hint="eastAsia"/>
          <w:sz w:val="32"/>
          <w:szCs w:val="32"/>
        </w:rPr>
        <w:t>、</w:t>
      </w:r>
      <w:r w:rsidR="00C54BC7" w:rsidRPr="005A623E">
        <w:rPr>
          <w:rFonts w:eastAsia="仿宋" w:hAnsi="仿宋"/>
          <w:sz w:val="32"/>
          <w:szCs w:val="32"/>
        </w:rPr>
        <w:t>“</w:t>
      </w:r>
      <w:r w:rsidR="00C54BC7" w:rsidRPr="005A623E">
        <w:rPr>
          <w:rFonts w:eastAsia="仿宋" w:hAnsi="仿宋" w:hint="eastAsia"/>
          <w:sz w:val="32"/>
          <w:szCs w:val="32"/>
        </w:rPr>
        <w:t>红色故事微博接龙</w:t>
      </w:r>
      <w:r w:rsidR="00C54BC7" w:rsidRPr="005A623E">
        <w:rPr>
          <w:rFonts w:eastAsia="仿宋" w:hAnsi="仿宋"/>
          <w:sz w:val="32"/>
          <w:szCs w:val="32"/>
        </w:rPr>
        <w:t>”</w:t>
      </w:r>
      <w:r w:rsidR="00C54BC7" w:rsidRPr="005A623E">
        <w:rPr>
          <w:rFonts w:eastAsia="仿宋" w:hAnsi="仿宋" w:hint="eastAsia"/>
          <w:sz w:val="32"/>
          <w:szCs w:val="32"/>
        </w:rPr>
        <w:t>等微活动</w:t>
      </w:r>
      <w:r w:rsidR="00C54BC7">
        <w:rPr>
          <w:rFonts w:eastAsia="仿宋" w:hAnsi="仿宋" w:hint="eastAsia"/>
          <w:sz w:val="32"/>
          <w:szCs w:val="32"/>
        </w:rPr>
        <w:t>，关注用户数不断增大</w:t>
      </w:r>
      <w:r w:rsidR="00C54BC7" w:rsidRPr="005A623E">
        <w:rPr>
          <w:rFonts w:eastAsia="仿宋" w:hAnsi="仿宋" w:hint="eastAsia"/>
          <w:sz w:val="32"/>
          <w:szCs w:val="32"/>
        </w:rPr>
        <w:t>。</w:t>
      </w:r>
      <w:r w:rsidR="00C54BC7">
        <w:rPr>
          <w:rFonts w:eastAsia="仿宋" w:hAnsi="仿宋" w:hint="eastAsia"/>
          <w:sz w:val="32"/>
          <w:szCs w:val="32"/>
        </w:rPr>
        <w:t>为做好对</w:t>
      </w:r>
      <w:r w:rsidR="00C54BC7" w:rsidRPr="005A623E">
        <w:rPr>
          <w:rFonts w:eastAsia="仿宋" w:hAnsi="仿宋" w:hint="eastAsia"/>
          <w:sz w:val="32"/>
          <w:szCs w:val="32"/>
        </w:rPr>
        <w:t>十九大精神</w:t>
      </w:r>
      <w:r w:rsidR="00C54BC7">
        <w:rPr>
          <w:rFonts w:eastAsia="仿宋" w:hAnsi="仿宋" w:hint="eastAsia"/>
          <w:sz w:val="32"/>
          <w:szCs w:val="32"/>
        </w:rPr>
        <w:t>的</w:t>
      </w:r>
      <w:r w:rsidR="00C54BC7" w:rsidRPr="005A623E">
        <w:rPr>
          <w:rFonts w:eastAsia="仿宋" w:hAnsi="仿宋" w:hint="eastAsia"/>
          <w:sz w:val="32"/>
          <w:szCs w:val="32"/>
        </w:rPr>
        <w:t>贯彻宣传，在九江发布开辟《解读</w:t>
      </w:r>
      <w:r w:rsidR="00C54BC7" w:rsidRPr="005A623E">
        <w:rPr>
          <w:rFonts w:eastAsia="仿宋" w:hAnsi="仿宋"/>
          <w:sz w:val="32"/>
          <w:szCs w:val="32"/>
        </w:rPr>
        <w:t>“</w:t>
      </w:r>
      <w:r w:rsidR="00C54BC7" w:rsidRPr="005A623E">
        <w:rPr>
          <w:rFonts w:eastAsia="仿宋" w:hAnsi="仿宋" w:hint="eastAsia"/>
          <w:sz w:val="32"/>
          <w:szCs w:val="32"/>
        </w:rPr>
        <w:t>新声音</w:t>
      </w:r>
      <w:r w:rsidR="00C54BC7" w:rsidRPr="005A623E">
        <w:rPr>
          <w:rFonts w:eastAsia="仿宋" w:hAnsi="仿宋"/>
          <w:sz w:val="32"/>
          <w:szCs w:val="32"/>
        </w:rPr>
        <w:t>”</w:t>
      </w:r>
      <w:r w:rsidR="00C54BC7" w:rsidRPr="005A623E">
        <w:rPr>
          <w:rFonts w:eastAsia="仿宋" w:hAnsi="仿宋" w:hint="eastAsia"/>
          <w:sz w:val="32"/>
          <w:szCs w:val="32"/>
        </w:rPr>
        <w:t>》专栏，刊发</w:t>
      </w:r>
      <w:r w:rsidR="00C54BC7" w:rsidRPr="005A623E">
        <w:rPr>
          <w:rFonts w:eastAsia="仿宋" w:hAnsi="仿宋"/>
          <w:sz w:val="32"/>
          <w:szCs w:val="32"/>
        </w:rPr>
        <w:t>18</w:t>
      </w:r>
      <w:r w:rsidR="00C54BC7" w:rsidRPr="005A623E">
        <w:rPr>
          <w:rFonts w:eastAsia="仿宋" w:hAnsi="仿宋" w:hint="eastAsia"/>
          <w:sz w:val="32"/>
          <w:szCs w:val="32"/>
        </w:rPr>
        <w:t>期权威解读</w:t>
      </w:r>
      <w:r w:rsidR="00C54BC7">
        <w:rPr>
          <w:rFonts w:eastAsia="仿宋" w:hAnsi="仿宋" w:hint="eastAsia"/>
          <w:sz w:val="32"/>
          <w:szCs w:val="32"/>
        </w:rPr>
        <w:t>，准确传递中央精神</w:t>
      </w:r>
      <w:r w:rsidR="00C54BC7" w:rsidRPr="005A623E">
        <w:rPr>
          <w:rFonts w:eastAsia="仿宋" w:hAnsi="仿宋" w:hint="eastAsia"/>
          <w:sz w:val="32"/>
          <w:szCs w:val="32"/>
        </w:rPr>
        <w:t>。</w:t>
      </w:r>
    </w:p>
    <w:p w:rsidR="00B95AAF" w:rsidRPr="008D63E2" w:rsidRDefault="00B95AAF" w:rsidP="00B95AAF">
      <w:pPr>
        <w:numPr>
          <w:ilvl w:val="0"/>
          <w:numId w:val="12"/>
        </w:numPr>
        <w:ind w:left="0" w:firstLine="641"/>
        <w:outlineLvl w:val="3"/>
        <w:rPr>
          <w:rFonts w:eastAsia="仿宋" w:hAnsi="仿宋"/>
          <w:sz w:val="32"/>
          <w:szCs w:val="32"/>
        </w:rPr>
      </w:pPr>
      <w:r w:rsidRPr="000B3224">
        <w:rPr>
          <w:rFonts w:ascii="楷体" w:eastAsia="楷体" w:hAnsi="楷体" w:hint="eastAsia"/>
          <w:sz w:val="32"/>
          <w:szCs w:val="32"/>
        </w:rPr>
        <w:t>健全完善新闻发布制度</w:t>
      </w:r>
      <w:r w:rsidRPr="008D63E2">
        <w:rPr>
          <w:rFonts w:eastAsia="仿宋" w:hAnsi="仿宋" w:hint="eastAsia"/>
          <w:sz w:val="32"/>
          <w:szCs w:val="32"/>
        </w:rPr>
        <w:t>。</w:t>
      </w:r>
      <w:r w:rsidRPr="005A623E">
        <w:rPr>
          <w:rFonts w:eastAsia="仿宋" w:hAnsi="仿宋" w:hint="eastAsia"/>
          <w:sz w:val="32"/>
          <w:szCs w:val="32"/>
        </w:rPr>
        <w:t>进一步健全例行新闻发布制度，</w:t>
      </w:r>
      <w:r>
        <w:rPr>
          <w:rFonts w:eastAsia="仿宋" w:hAnsi="仿宋" w:hint="eastAsia"/>
          <w:sz w:val="32"/>
          <w:szCs w:val="32"/>
        </w:rPr>
        <w:t>实行</w:t>
      </w:r>
      <w:r w:rsidRPr="005A623E">
        <w:rPr>
          <w:rFonts w:eastAsia="仿宋" w:hAnsi="仿宋" w:hint="eastAsia"/>
          <w:sz w:val="32"/>
          <w:szCs w:val="32"/>
        </w:rPr>
        <w:t>发布会台</w:t>
      </w:r>
      <w:r>
        <w:rPr>
          <w:rFonts w:eastAsia="仿宋" w:hAnsi="仿宋" w:hint="eastAsia"/>
          <w:sz w:val="32"/>
          <w:szCs w:val="32"/>
        </w:rPr>
        <w:t>上</w:t>
      </w:r>
      <w:r w:rsidRPr="005A623E">
        <w:rPr>
          <w:rFonts w:eastAsia="仿宋" w:hAnsi="仿宋" w:hint="eastAsia"/>
          <w:sz w:val="32"/>
          <w:szCs w:val="32"/>
        </w:rPr>
        <w:t>台下互相评分，</w:t>
      </w:r>
      <w:r>
        <w:rPr>
          <w:rFonts w:eastAsia="仿宋" w:hAnsi="仿宋" w:hint="eastAsia"/>
          <w:sz w:val="32"/>
          <w:szCs w:val="32"/>
        </w:rPr>
        <w:t>推进</w:t>
      </w:r>
      <w:r w:rsidRPr="005A623E">
        <w:rPr>
          <w:rFonts w:eastAsia="仿宋" w:hAnsi="仿宋" w:hint="eastAsia"/>
          <w:sz w:val="32"/>
          <w:szCs w:val="32"/>
        </w:rPr>
        <w:t>新闻发布质量</w:t>
      </w:r>
      <w:r>
        <w:rPr>
          <w:rFonts w:eastAsia="仿宋" w:hAnsi="仿宋" w:hint="eastAsia"/>
          <w:sz w:val="32"/>
          <w:szCs w:val="32"/>
        </w:rPr>
        <w:t>的</w:t>
      </w:r>
      <w:r w:rsidRPr="005A623E">
        <w:rPr>
          <w:rFonts w:eastAsia="仿宋" w:hAnsi="仿宋" w:hint="eastAsia"/>
          <w:sz w:val="32"/>
          <w:szCs w:val="32"/>
        </w:rPr>
        <w:t>提升。依托九江新闻网平台，建立网上新闻发布厅；开通“第一播报”</w:t>
      </w:r>
      <w:r>
        <w:rPr>
          <w:rFonts w:eastAsia="仿宋" w:hAnsi="仿宋" w:hint="eastAsia"/>
          <w:sz w:val="32"/>
          <w:szCs w:val="32"/>
        </w:rPr>
        <w:t>移动</w:t>
      </w:r>
      <w:r w:rsidRPr="005A623E">
        <w:rPr>
          <w:rFonts w:eastAsia="仿宋" w:hAnsi="仿宋"/>
          <w:sz w:val="32"/>
          <w:szCs w:val="32"/>
        </w:rPr>
        <w:t>APP</w:t>
      </w:r>
      <w:r>
        <w:rPr>
          <w:rFonts w:eastAsia="仿宋" w:hAnsi="仿宋" w:hint="eastAsia"/>
          <w:sz w:val="32"/>
          <w:szCs w:val="32"/>
        </w:rPr>
        <w:t>，网上</w:t>
      </w:r>
      <w:r w:rsidRPr="005A623E">
        <w:rPr>
          <w:rFonts w:eastAsia="仿宋" w:hAnsi="仿宋" w:hint="eastAsia"/>
          <w:sz w:val="32"/>
          <w:szCs w:val="32"/>
        </w:rPr>
        <w:t>全程对新闻发布会进行直播。</w:t>
      </w:r>
      <w:r>
        <w:rPr>
          <w:rFonts w:eastAsia="仿宋" w:hAnsi="仿宋" w:hint="eastAsia"/>
          <w:sz w:val="32"/>
          <w:szCs w:val="32"/>
        </w:rPr>
        <w:t>围绕</w:t>
      </w:r>
      <w:r w:rsidRPr="008D63E2">
        <w:rPr>
          <w:rFonts w:eastAsia="仿宋" w:hAnsi="仿宋" w:hint="eastAsia"/>
          <w:sz w:val="32"/>
          <w:szCs w:val="32"/>
        </w:rPr>
        <w:t>政府重要会议、政府重点工作</w:t>
      </w:r>
      <w:r>
        <w:rPr>
          <w:rFonts w:eastAsia="仿宋" w:hAnsi="仿宋" w:hint="eastAsia"/>
          <w:sz w:val="32"/>
          <w:szCs w:val="32"/>
        </w:rPr>
        <w:t>和</w:t>
      </w:r>
      <w:r w:rsidRPr="008D63E2">
        <w:rPr>
          <w:rFonts w:eastAsia="仿宋" w:hAnsi="仿宋" w:hint="eastAsia"/>
          <w:sz w:val="32"/>
          <w:szCs w:val="32"/>
        </w:rPr>
        <w:t>公众关注的热点问题</w:t>
      </w:r>
      <w:r>
        <w:rPr>
          <w:rFonts w:eastAsia="仿宋" w:hAnsi="仿宋" w:hint="eastAsia"/>
          <w:sz w:val="32"/>
          <w:szCs w:val="32"/>
        </w:rPr>
        <w:t>，</w:t>
      </w:r>
      <w:r>
        <w:rPr>
          <w:rFonts w:eastAsia="仿宋" w:hAnsi="仿宋"/>
          <w:sz w:val="32"/>
          <w:szCs w:val="32"/>
        </w:rPr>
        <w:t>2017</w:t>
      </w:r>
      <w:r>
        <w:rPr>
          <w:rFonts w:eastAsia="仿宋" w:hAnsi="仿宋" w:hint="eastAsia"/>
          <w:sz w:val="32"/>
          <w:szCs w:val="32"/>
        </w:rPr>
        <w:t>年全</w:t>
      </w:r>
      <w:r w:rsidRPr="005A623E">
        <w:rPr>
          <w:rFonts w:eastAsia="仿宋" w:hAnsi="仿宋" w:hint="eastAsia"/>
          <w:sz w:val="32"/>
          <w:szCs w:val="32"/>
        </w:rPr>
        <w:t>市共举办新闻发布会</w:t>
      </w:r>
      <w:r>
        <w:rPr>
          <w:rFonts w:eastAsia="仿宋" w:hAnsi="仿宋"/>
          <w:sz w:val="32"/>
          <w:szCs w:val="32"/>
        </w:rPr>
        <w:t>168</w:t>
      </w:r>
      <w:r>
        <w:rPr>
          <w:rFonts w:eastAsia="仿宋" w:hAnsi="仿宋" w:hint="eastAsia"/>
          <w:sz w:val="32"/>
          <w:szCs w:val="32"/>
        </w:rPr>
        <w:t>场</w:t>
      </w:r>
      <w:r w:rsidRPr="005A623E">
        <w:rPr>
          <w:rFonts w:eastAsia="仿宋" w:hAnsi="仿宋" w:hint="eastAsia"/>
          <w:sz w:val="32"/>
          <w:szCs w:val="32"/>
        </w:rPr>
        <w:t>。“九江开通高铁”“九江房屋限购”“九江网约车新政出台”等发布会的召开，第一时间</w:t>
      </w:r>
      <w:r>
        <w:rPr>
          <w:rFonts w:eastAsia="仿宋" w:hAnsi="仿宋" w:hint="eastAsia"/>
          <w:sz w:val="32"/>
          <w:szCs w:val="32"/>
        </w:rPr>
        <w:t>将</w:t>
      </w:r>
      <w:r w:rsidRPr="005A623E">
        <w:rPr>
          <w:rFonts w:eastAsia="仿宋" w:hAnsi="仿宋" w:hint="eastAsia"/>
          <w:sz w:val="32"/>
          <w:szCs w:val="32"/>
        </w:rPr>
        <w:t>政府</w:t>
      </w:r>
      <w:r>
        <w:rPr>
          <w:rFonts w:eastAsia="仿宋" w:hAnsi="仿宋" w:hint="eastAsia"/>
          <w:sz w:val="32"/>
          <w:szCs w:val="32"/>
        </w:rPr>
        <w:t>济民惠民的</w:t>
      </w:r>
      <w:r w:rsidRPr="005A623E">
        <w:rPr>
          <w:rFonts w:eastAsia="仿宋" w:hAnsi="仿宋" w:hint="eastAsia"/>
          <w:sz w:val="32"/>
          <w:szCs w:val="32"/>
        </w:rPr>
        <w:t>政策措施</w:t>
      </w:r>
      <w:r>
        <w:rPr>
          <w:rFonts w:eastAsia="仿宋" w:hAnsi="仿宋" w:hint="eastAsia"/>
          <w:sz w:val="32"/>
          <w:szCs w:val="32"/>
        </w:rPr>
        <w:t>传递给民众</w:t>
      </w:r>
      <w:r w:rsidRPr="005A623E">
        <w:rPr>
          <w:rFonts w:eastAsia="仿宋" w:hAnsi="仿宋" w:hint="eastAsia"/>
          <w:sz w:val="32"/>
          <w:szCs w:val="32"/>
        </w:rPr>
        <w:t>，增强了百姓对政府工作的了解，为宣传九江、唱响九江，传播正能量，打造高效阳光政务营造了良好的舆论氛围。</w:t>
      </w:r>
    </w:p>
    <w:p w:rsidR="00B95AAF" w:rsidRPr="000B3224" w:rsidRDefault="00B95AAF" w:rsidP="00B95AAF">
      <w:pPr>
        <w:numPr>
          <w:ilvl w:val="0"/>
          <w:numId w:val="9"/>
        </w:numPr>
        <w:outlineLvl w:val="2"/>
        <w:rPr>
          <w:rFonts w:ascii="楷体" w:eastAsia="楷体" w:hAnsi="楷体"/>
          <w:b/>
          <w:sz w:val="32"/>
          <w:szCs w:val="32"/>
        </w:rPr>
      </w:pPr>
      <w:r w:rsidRPr="000B3224">
        <w:rPr>
          <w:rFonts w:ascii="楷体" w:eastAsia="楷体" w:hAnsi="楷体" w:hint="eastAsia"/>
          <w:b/>
          <w:sz w:val="32"/>
          <w:szCs w:val="32"/>
        </w:rPr>
        <w:t>推进改革创新增强公开实效</w:t>
      </w:r>
    </w:p>
    <w:p w:rsidR="00B95AAF" w:rsidRPr="008D63E2" w:rsidRDefault="00B95AAF" w:rsidP="00B95AAF">
      <w:pPr>
        <w:numPr>
          <w:ilvl w:val="0"/>
          <w:numId w:val="13"/>
        </w:numPr>
        <w:ind w:left="0" w:firstLine="641"/>
        <w:outlineLvl w:val="3"/>
        <w:rPr>
          <w:rFonts w:eastAsia="仿宋" w:hAnsi="仿宋"/>
          <w:sz w:val="32"/>
          <w:szCs w:val="32"/>
        </w:rPr>
      </w:pPr>
      <w:r w:rsidRPr="000B3224">
        <w:rPr>
          <w:rFonts w:ascii="楷体" w:eastAsia="楷体" w:hAnsi="楷体" w:hint="eastAsia"/>
          <w:sz w:val="32"/>
          <w:szCs w:val="32"/>
        </w:rPr>
        <w:t>探索设立政务公开公职律师</w:t>
      </w:r>
      <w:r w:rsidRPr="008D63E2">
        <w:rPr>
          <w:rFonts w:eastAsia="仿宋" w:hAnsi="仿宋" w:hint="eastAsia"/>
          <w:sz w:val="32"/>
          <w:szCs w:val="32"/>
        </w:rPr>
        <w:t>。</w:t>
      </w:r>
      <w:r>
        <w:rPr>
          <w:rFonts w:eastAsia="仿宋" w:hAnsi="仿宋" w:hint="eastAsia"/>
          <w:sz w:val="32"/>
          <w:szCs w:val="32"/>
        </w:rPr>
        <w:t>以落实</w:t>
      </w:r>
      <w:r w:rsidRPr="008D63E2">
        <w:rPr>
          <w:rFonts w:eastAsia="仿宋" w:hAnsi="仿宋" w:hint="eastAsia"/>
          <w:sz w:val="32"/>
          <w:szCs w:val="32"/>
        </w:rPr>
        <w:t>省委办公厅、省政府办公厅《关于推行法律顾问制度和公职律师制度的实施意见》（赣办字〔</w:t>
      </w:r>
      <w:r w:rsidRPr="008D63E2">
        <w:rPr>
          <w:rFonts w:eastAsia="仿宋" w:hAnsi="仿宋"/>
          <w:sz w:val="32"/>
          <w:szCs w:val="32"/>
        </w:rPr>
        <w:t>2016</w:t>
      </w:r>
      <w:r w:rsidRPr="008D63E2">
        <w:rPr>
          <w:rFonts w:eastAsia="仿宋" w:hAnsi="仿宋" w:hint="eastAsia"/>
          <w:sz w:val="32"/>
          <w:szCs w:val="32"/>
        </w:rPr>
        <w:t>〕</w:t>
      </w:r>
      <w:r w:rsidRPr="008D63E2">
        <w:rPr>
          <w:rFonts w:eastAsia="仿宋" w:hAnsi="仿宋"/>
          <w:sz w:val="32"/>
          <w:szCs w:val="32"/>
        </w:rPr>
        <w:t>95</w:t>
      </w:r>
      <w:r w:rsidRPr="008D63E2">
        <w:rPr>
          <w:rFonts w:eastAsia="仿宋" w:hAnsi="仿宋" w:hint="eastAsia"/>
          <w:sz w:val="32"/>
          <w:szCs w:val="32"/>
        </w:rPr>
        <w:t>号）</w:t>
      </w:r>
      <w:r>
        <w:rPr>
          <w:rFonts w:eastAsia="仿宋" w:hAnsi="仿宋" w:hint="eastAsia"/>
          <w:sz w:val="32"/>
          <w:szCs w:val="32"/>
        </w:rPr>
        <w:t>文件为契机</w:t>
      </w:r>
      <w:r w:rsidRPr="008D63E2">
        <w:rPr>
          <w:rFonts w:eastAsia="仿宋" w:hAnsi="仿宋" w:hint="eastAsia"/>
          <w:sz w:val="32"/>
          <w:szCs w:val="32"/>
        </w:rPr>
        <w:t>，将符合公职律师条件的工作人员纳入公职律师申报范围</w:t>
      </w:r>
      <w:r>
        <w:rPr>
          <w:rFonts w:eastAsia="仿宋" w:hAnsi="仿宋" w:hint="eastAsia"/>
          <w:sz w:val="32"/>
          <w:szCs w:val="32"/>
        </w:rPr>
        <w:t>。对经核准的</w:t>
      </w:r>
      <w:r w:rsidRPr="005A623E">
        <w:rPr>
          <w:rFonts w:eastAsia="仿宋" w:hAnsi="仿宋" w:hint="eastAsia"/>
          <w:sz w:val="32"/>
          <w:szCs w:val="32"/>
        </w:rPr>
        <w:t>公职律师</w:t>
      </w:r>
      <w:r>
        <w:rPr>
          <w:rFonts w:eastAsia="仿宋" w:hAnsi="仿宋" w:hint="eastAsia"/>
          <w:sz w:val="32"/>
          <w:szCs w:val="32"/>
        </w:rPr>
        <w:t>，市法制、司法部门积极指导其参与</w:t>
      </w:r>
      <w:r w:rsidRPr="008D63E2">
        <w:rPr>
          <w:rFonts w:eastAsia="仿宋" w:hAnsi="仿宋" w:hint="eastAsia"/>
          <w:sz w:val="32"/>
          <w:szCs w:val="32"/>
        </w:rPr>
        <w:t>本级政府或部门政务公开事务</w:t>
      </w:r>
      <w:r>
        <w:rPr>
          <w:rFonts w:eastAsia="仿宋" w:hAnsi="仿宋" w:hint="eastAsia"/>
          <w:sz w:val="32"/>
          <w:szCs w:val="32"/>
        </w:rPr>
        <w:t>，推进政务公开工作的法治化进程</w:t>
      </w:r>
      <w:r w:rsidRPr="008D63E2">
        <w:rPr>
          <w:rFonts w:eastAsia="仿宋" w:hAnsi="仿宋" w:hint="eastAsia"/>
          <w:sz w:val="32"/>
          <w:szCs w:val="32"/>
        </w:rPr>
        <w:t>。</w:t>
      </w:r>
    </w:p>
    <w:p w:rsidR="00B95AAF" w:rsidRPr="008D63E2" w:rsidRDefault="00B95AAF" w:rsidP="00B95AAF">
      <w:pPr>
        <w:numPr>
          <w:ilvl w:val="0"/>
          <w:numId w:val="13"/>
        </w:numPr>
        <w:ind w:left="0" w:firstLine="641"/>
        <w:outlineLvl w:val="3"/>
        <w:rPr>
          <w:rFonts w:eastAsia="仿宋" w:hAnsi="仿宋"/>
          <w:sz w:val="32"/>
          <w:szCs w:val="32"/>
        </w:rPr>
      </w:pPr>
      <w:r w:rsidRPr="000B3224">
        <w:rPr>
          <w:rFonts w:ascii="楷体" w:eastAsia="楷体" w:hAnsi="楷体" w:hint="eastAsia"/>
          <w:sz w:val="32"/>
          <w:szCs w:val="32"/>
        </w:rPr>
        <w:lastRenderedPageBreak/>
        <w:t>探索建立政务公开专家库</w:t>
      </w:r>
      <w:r w:rsidRPr="008D63E2">
        <w:rPr>
          <w:rFonts w:eastAsia="仿宋" w:hAnsi="仿宋" w:hint="eastAsia"/>
          <w:sz w:val="32"/>
          <w:szCs w:val="32"/>
        </w:rPr>
        <w:t>。建立政务公开专家库，</w:t>
      </w:r>
      <w:r>
        <w:rPr>
          <w:rFonts w:eastAsia="仿宋" w:hAnsi="仿宋" w:hint="eastAsia"/>
          <w:sz w:val="32"/>
          <w:szCs w:val="32"/>
        </w:rPr>
        <w:t>每个</w:t>
      </w:r>
      <w:r w:rsidRPr="005A623E">
        <w:rPr>
          <w:rFonts w:eastAsia="仿宋" w:hAnsi="仿宋" w:hint="eastAsia"/>
          <w:sz w:val="32"/>
          <w:szCs w:val="32"/>
        </w:rPr>
        <w:t>部门</w:t>
      </w:r>
      <w:r>
        <w:rPr>
          <w:rFonts w:eastAsia="仿宋" w:hAnsi="仿宋" w:hint="eastAsia"/>
          <w:sz w:val="32"/>
          <w:szCs w:val="32"/>
        </w:rPr>
        <w:t>由</w:t>
      </w:r>
      <w:r>
        <w:rPr>
          <w:rFonts w:eastAsia="仿宋" w:hAnsi="仿宋"/>
          <w:sz w:val="32"/>
          <w:szCs w:val="32"/>
        </w:rPr>
        <w:t>1</w:t>
      </w:r>
      <w:r>
        <w:rPr>
          <w:rFonts w:eastAsia="仿宋" w:hAnsi="仿宋" w:hint="eastAsia"/>
          <w:sz w:val="32"/>
          <w:szCs w:val="32"/>
        </w:rPr>
        <w:t>名分管领导和</w:t>
      </w:r>
      <w:r>
        <w:rPr>
          <w:rFonts w:eastAsia="仿宋" w:hAnsi="仿宋"/>
          <w:sz w:val="32"/>
          <w:szCs w:val="32"/>
        </w:rPr>
        <w:t>1</w:t>
      </w:r>
      <w:r>
        <w:rPr>
          <w:rFonts w:eastAsia="仿宋" w:hAnsi="仿宋" w:hint="eastAsia"/>
          <w:sz w:val="32"/>
          <w:szCs w:val="32"/>
        </w:rPr>
        <w:t>名相关科室负责人担任本部门政务公开</w:t>
      </w:r>
      <w:r w:rsidRPr="005A623E">
        <w:rPr>
          <w:rFonts w:eastAsia="仿宋" w:hAnsi="仿宋" w:hint="eastAsia"/>
          <w:sz w:val="32"/>
          <w:szCs w:val="32"/>
        </w:rPr>
        <w:t>专家。</w:t>
      </w:r>
      <w:r w:rsidRPr="008D63E2">
        <w:rPr>
          <w:rFonts w:eastAsia="仿宋" w:hAnsi="仿宋" w:hint="eastAsia"/>
          <w:sz w:val="32"/>
          <w:szCs w:val="32"/>
        </w:rPr>
        <w:t>建立健全专家解读制度，</w:t>
      </w:r>
      <w:r>
        <w:rPr>
          <w:rFonts w:eastAsia="仿宋" w:hAnsi="仿宋" w:hint="eastAsia"/>
          <w:sz w:val="32"/>
          <w:szCs w:val="32"/>
        </w:rPr>
        <w:t>实行解读材料、解读方案与政策文件同步组织、同步审签，及时</w:t>
      </w:r>
      <w:r w:rsidRPr="008D63E2">
        <w:rPr>
          <w:rFonts w:eastAsia="仿宋" w:hAnsi="仿宋" w:hint="eastAsia"/>
          <w:sz w:val="32"/>
          <w:szCs w:val="32"/>
        </w:rPr>
        <w:t>、权威</w:t>
      </w:r>
      <w:r>
        <w:rPr>
          <w:rFonts w:eastAsia="仿宋" w:hAnsi="仿宋" w:hint="eastAsia"/>
          <w:sz w:val="32"/>
          <w:szCs w:val="32"/>
        </w:rPr>
        <w:t>回应社会关注热点和问题</w:t>
      </w:r>
      <w:r w:rsidRPr="008D63E2">
        <w:rPr>
          <w:rFonts w:eastAsia="仿宋" w:hAnsi="仿宋" w:hint="eastAsia"/>
          <w:sz w:val="32"/>
          <w:szCs w:val="32"/>
        </w:rPr>
        <w:t>。</w:t>
      </w:r>
    </w:p>
    <w:p w:rsidR="00B95AAF" w:rsidRDefault="00B95AAF" w:rsidP="00B95AAF">
      <w:pPr>
        <w:numPr>
          <w:ilvl w:val="0"/>
          <w:numId w:val="16"/>
        </w:numPr>
        <w:outlineLvl w:val="1"/>
        <w:rPr>
          <w:rFonts w:ascii="微软雅黑" w:eastAsia="微软雅黑" w:hAnsi="微软雅黑"/>
          <w:sz w:val="32"/>
          <w:szCs w:val="32"/>
        </w:rPr>
      </w:pPr>
      <w:r w:rsidRPr="00CD1B28">
        <w:rPr>
          <w:rFonts w:ascii="微软雅黑" w:eastAsia="微软雅黑" w:hAnsi="微软雅黑" w:hint="eastAsia"/>
          <w:sz w:val="32"/>
          <w:szCs w:val="32"/>
        </w:rPr>
        <w:t>人大代表建议和政协委员</w:t>
      </w:r>
      <w:r>
        <w:rPr>
          <w:rFonts w:ascii="微软雅黑" w:eastAsia="微软雅黑" w:hAnsi="微软雅黑" w:hint="eastAsia"/>
          <w:sz w:val="32"/>
          <w:szCs w:val="32"/>
        </w:rPr>
        <w:t>提案</w:t>
      </w:r>
      <w:r w:rsidRPr="00CD1B28">
        <w:rPr>
          <w:rFonts w:ascii="微软雅黑" w:eastAsia="微软雅黑" w:hAnsi="微软雅黑" w:hint="eastAsia"/>
          <w:sz w:val="32"/>
          <w:szCs w:val="32"/>
        </w:rPr>
        <w:t>办理结果公开情况</w:t>
      </w:r>
    </w:p>
    <w:p w:rsidR="00B95AAF" w:rsidRPr="00CD1B28" w:rsidRDefault="00B95AAF" w:rsidP="00B95AAF">
      <w:pPr>
        <w:ind w:firstLineChars="200" w:firstLine="640"/>
        <w:jc w:val="left"/>
        <w:rPr>
          <w:rFonts w:ascii="微软雅黑" w:eastAsia="微软雅黑" w:hAnsi="微软雅黑"/>
          <w:sz w:val="32"/>
          <w:szCs w:val="32"/>
        </w:rPr>
      </w:pPr>
      <w:r w:rsidRPr="00CD1B28">
        <w:rPr>
          <w:rFonts w:eastAsia="仿宋" w:hAnsi="仿宋"/>
          <w:sz w:val="32"/>
          <w:szCs w:val="32"/>
        </w:rPr>
        <w:t>2017</w:t>
      </w:r>
      <w:r w:rsidRPr="00CD1B28">
        <w:rPr>
          <w:rFonts w:eastAsia="仿宋" w:hAnsi="仿宋" w:hint="eastAsia"/>
          <w:sz w:val="32"/>
          <w:szCs w:val="32"/>
        </w:rPr>
        <w:t>年，市政府共承办建议提案</w:t>
      </w:r>
      <w:r w:rsidRPr="00CD1B28">
        <w:rPr>
          <w:rFonts w:eastAsia="仿宋" w:hAnsi="仿宋"/>
          <w:sz w:val="32"/>
          <w:szCs w:val="32"/>
        </w:rPr>
        <w:t>765</w:t>
      </w:r>
      <w:r w:rsidRPr="00CD1B28">
        <w:rPr>
          <w:rFonts w:eastAsia="仿宋" w:hAnsi="仿宋" w:hint="eastAsia"/>
          <w:sz w:val="32"/>
          <w:szCs w:val="32"/>
        </w:rPr>
        <w:t>件</w:t>
      </w:r>
      <w:r>
        <w:rPr>
          <w:rFonts w:eastAsia="仿宋" w:hAnsi="仿宋" w:hint="eastAsia"/>
          <w:sz w:val="32"/>
          <w:szCs w:val="32"/>
        </w:rPr>
        <w:t>，</w:t>
      </w:r>
      <w:r w:rsidRPr="00CD1B28">
        <w:rPr>
          <w:rFonts w:eastAsia="仿宋" w:hAnsi="仿宋" w:hint="eastAsia"/>
          <w:sz w:val="32"/>
          <w:szCs w:val="32"/>
        </w:rPr>
        <w:t>市政府领导亲力亲为、亲自领办督办重点建议和重点提案</w:t>
      </w:r>
      <w:r>
        <w:rPr>
          <w:rFonts w:eastAsia="仿宋" w:hAnsi="仿宋" w:hint="eastAsia"/>
          <w:sz w:val="32"/>
          <w:szCs w:val="32"/>
        </w:rPr>
        <w:t>。办理过程中</w:t>
      </w:r>
      <w:r w:rsidRPr="00CD1B28">
        <w:rPr>
          <w:rFonts w:eastAsia="仿宋" w:hAnsi="仿宋" w:hint="eastAsia"/>
          <w:sz w:val="32"/>
          <w:szCs w:val="32"/>
        </w:rPr>
        <w:t>，</w:t>
      </w:r>
      <w:r>
        <w:rPr>
          <w:rFonts w:eastAsia="仿宋" w:hAnsi="仿宋" w:hint="eastAsia"/>
          <w:sz w:val="32"/>
          <w:szCs w:val="32"/>
        </w:rPr>
        <w:t>办理人员</w:t>
      </w:r>
      <w:r w:rsidRPr="00CD1B28">
        <w:rPr>
          <w:rFonts w:eastAsia="仿宋" w:hAnsi="仿宋" w:hint="eastAsia"/>
          <w:sz w:val="32"/>
          <w:szCs w:val="32"/>
        </w:rPr>
        <w:t>积极与代表、委员沟通协商，</w:t>
      </w:r>
      <w:r>
        <w:rPr>
          <w:rFonts w:eastAsia="仿宋" w:hAnsi="仿宋" w:hint="eastAsia"/>
          <w:sz w:val="32"/>
          <w:szCs w:val="32"/>
        </w:rPr>
        <w:t>办理情况</w:t>
      </w:r>
      <w:r w:rsidRPr="00CD1B28">
        <w:rPr>
          <w:rFonts w:eastAsia="仿宋" w:hAnsi="仿宋" w:hint="eastAsia"/>
          <w:sz w:val="32"/>
          <w:szCs w:val="32"/>
        </w:rPr>
        <w:t>接受人大法律监督、政协民主监督和社会舆论监督，办结率和满意率均达到</w:t>
      </w:r>
      <w:r w:rsidRPr="00CD1B28">
        <w:rPr>
          <w:rFonts w:eastAsia="仿宋" w:hAnsi="仿宋"/>
          <w:sz w:val="32"/>
          <w:szCs w:val="32"/>
        </w:rPr>
        <w:t>100%</w:t>
      </w:r>
      <w:r w:rsidRPr="00CD1B28">
        <w:rPr>
          <w:rFonts w:eastAsia="仿宋" w:hAnsi="仿宋" w:hint="eastAsia"/>
          <w:sz w:val="32"/>
          <w:szCs w:val="32"/>
        </w:rPr>
        <w:t>。</w:t>
      </w:r>
    </w:p>
    <w:p w:rsidR="00B95AAF" w:rsidRPr="000B3224" w:rsidRDefault="00B95AAF" w:rsidP="00B95AAF">
      <w:pPr>
        <w:numPr>
          <w:ilvl w:val="0"/>
          <w:numId w:val="4"/>
        </w:numPr>
        <w:ind w:left="0" w:firstLine="641"/>
        <w:jc w:val="left"/>
        <w:outlineLvl w:val="0"/>
        <w:rPr>
          <w:rFonts w:ascii="黑体" w:eastAsia="黑体" w:hAnsi="黑体"/>
          <w:sz w:val="32"/>
          <w:szCs w:val="32"/>
        </w:rPr>
      </w:pPr>
      <w:r w:rsidRPr="000B3224">
        <w:rPr>
          <w:rFonts w:ascii="黑体" w:eastAsia="黑体" w:hAnsi="黑体" w:hint="eastAsia"/>
          <w:sz w:val="32"/>
          <w:szCs w:val="32"/>
        </w:rPr>
        <w:t>依申请公开政府信息情况</w:t>
      </w:r>
    </w:p>
    <w:p w:rsidR="00B95AAF" w:rsidRPr="000B3224" w:rsidRDefault="00B95AAF" w:rsidP="00B95AAF">
      <w:pPr>
        <w:numPr>
          <w:ilvl w:val="0"/>
          <w:numId w:val="8"/>
        </w:numPr>
        <w:outlineLvl w:val="1"/>
        <w:rPr>
          <w:rFonts w:ascii="微软雅黑" w:eastAsia="微软雅黑" w:hAnsi="微软雅黑"/>
          <w:sz w:val="32"/>
          <w:szCs w:val="32"/>
        </w:rPr>
      </w:pPr>
      <w:r w:rsidRPr="000B3224">
        <w:rPr>
          <w:rFonts w:ascii="微软雅黑" w:eastAsia="微软雅黑" w:hAnsi="微软雅黑" w:hint="eastAsia"/>
          <w:sz w:val="32"/>
          <w:szCs w:val="32"/>
        </w:rPr>
        <w:t>申请情况</w:t>
      </w:r>
    </w:p>
    <w:p w:rsidR="00B95AAF" w:rsidRPr="00952E11" w:rsidRDefault="00B95AAF" w:rsidP="00B95AAF">
      <w:pPr>
        <w:ind w:firstLineChars="200" w:firstLine="640"/>
        <w:jc w:val="left"/>
        <w:rPr>
          <w:rFonts w:eastAsia="仿宋"/>
          <w:sz w:val="32"/>
          <w:szCs w:val="32"/>
        </w:rPr>
      </w:pPr>
      <w:r w:rsidRPr="00952E11">
        <w:rPr>
          <w:rFonts w:eastAsia="仿宋"/>
          <w:sz w:val="32"/>
          <w:szCs w:val="32"/>
        </w:rPr>
        <w:t>201</w:t>
      </w:r>
      <w:r>
        <w:rPr>
          <w:rFonts w:eastAsia="仿宋"/>
          <w:sz w:val="32"/>
          <w:szCs w:val="32"/>
        </w:rPr>
        <w:t>7</w:t>
      </w:r>
      <w:r w:rsidRPr="00952E11">
        <w:rPr>
          <w:rFonts w:eastAsia="仿宋" w:hAnsi="仿宋" w:hint="eastAsia"/>
          <w:sz w:val="32"/>
          <w:szCs w:val="32"/>
        </w:rPr>
        <w:t>年，全市各级行政机关共收到政府信息公开申请</w:t>
      </w:r>
      <w:r>
        <w:rPr>
          <w:rFonts w:eastAsia="仿宋"/>
          <w:sz w:val="32"/>
          <w:szCs w:val="32"/>
        </w:rPr>
        <w:t>249</w:t>
      </w:r>
      <w:r>
        <w:rPr>
          <w:rFonts w:eastAsia="仿宋" w:hAnsi="仿宋" w:hint="eastAsia"/>
          <w:sz w:val="32"/>
          <w:szCs w:val="32"/>
        </w:rPr>
        <w:t>件</w:t>
      </w:r>
      <w:r w:rsidRPr="00952E11">
        <w:rPr>
          <w:rFonts w:eastAsia="仿宋" w:hAnsi="仿宋" w:hint="eastAsia"/>
          <w:sz w:val="32"/>
          <w:szCs w:val="32"/>
        </w:rPr>
        <w:t>；当面申请</w:t>
      </w:r>
      <w:r w:rsidRPr="00952E11">
        <w:rPr>
          <w:rFonts w:eastAsia="仿宋"/>
          <w:sz w:val="32"/>
          <w:szCs w:val="32"/>
        </w:rPr>
        <w:t>1</w:t>
      </w:r>
      <w:r>
        <w:rPr>
          <w:rFonts w:eastAsia="仿宋"/>
          <w:sz w:val="32"/>
          <w:szCs w:val="32"/>
        </w:rPr>
        <w:t>5</w:t>
      </w:r>
      <w:r w:rsidRPr="00952E11">
        <w:rPr>
          <w:rFonts w:eastAsia="仿宋" w:hAnsi="仿宋" w:hint="eastAsia"/>
          <w:sz w:val="32"/>
          <w:szCs w:val="32"/>
        </w:rPr>
        <w:t>件，网络申请</w:t>
      </w:r>
      <w:r w:rsidRPr="00952E11">
        <w:rPr>
          <w:rFonts w:eastAsia="仿宋"/>
          <w:sz w:val="32"/>
          <w:szCs w:val="32"/>
        </w:rPr>
        <w:t>1</w:t>
      </w:r>
      <w:r>
        <w:rPr>
          <w:rFonts w:eastAsia="仿宋"/>
          <w:sz w:val="32"/>
          <w:szCs w:val="32"/>
        </w:rPr>
        <w:t>33</w:t>
      </w:r>
      <w:r w:rsidRPr="00952E11">
        <w:rPr>
          <w:rFonts w:eastAsia="仿宋" w:hAnsi="仿宋" w:hint="eastAsia"/>
          <w:sz w:val="32"/>
          <w:szCs w:val="32"/>
        </w:rPr>
        <w:t>件，信函申请</w:t>
      </w:r>
      <w:r>
        <w:rPr>
          <w:rFonts w:eastAsia="仿宋"/>
          <w:sz w:val="32"/>
          <w:szCs w:val="32"/>
        </w:rPr>
        <w:t>96</w:t>
      </w:r>
      <w:r w:rsidRPr="00952E11">
        <w:rPr>
          <w:rFonts w:eastAsia="仿宋" w:hAnsi="仿宋" w:hint="eastAsia"/>
          <w:sz w:val="32"/>
          <w:szCs w:val="32"/>
        </w:rPr>
        <w:t>件。所提申请主要集中在公众关注度较高的社会经济统计、财政预决算、市场监管执法、建设规划、环境保护等方面。</w:t>
      </w:r>
    </w:p>
    <w:p w:rsidR="00B95AAF" w:rsidRPr="000B3224" w:rsidRDefault="00B95AAF" w:rsidP="00B95AAF">
      <w:pPr>
        <w:numPr>
          <w:ilvl w:val="0"/>
          <w:numId w:val="8"/>
        </w:numPr>
        <w:outlineLvl w:val="1"/>
        <w:rPr>
          <w:rFonts w:ascii="微软雅黑" w:eastAsia="微软雅黑" w:hAnsi="微软雅黑"/>
          <w:sz w:val="32"/>
          <w:szCs w:val="32"/>
        </w:rPr>
      </w:pPr>
      <w:r w:rsidRPr="000B3224">
        <w:rPr>
          <w:rFonts w:ascii="微软雅黑" w:eastAsia="微软雅黑" w:hAnsi="微软雅黑" w:hint="eastAsia"/>
          <w:sz w:val="32"/>
          <w:szCs w:val="32"/>
        </w:rPr>
        <w:t>申请处理情况</w:t>
      </w:r>
    </w:p>
    <w:p w:rsidR="00B95AAF" w:rsidRPr="00952E11" w:rsidRDefault="00B95AAF" w:rsidP="00B95AAF">
      <w:pPr>
        <w:ind w:firstLineChars="200" w:firstLine="640"/>
        <w:jc w:val="left"/>
        <w:rPr>
          <w:rFonts w:eastAsia="仿宋"/>
          <w:sz w:val="32"/>
          <w:szCs w:val="32"/>
        </w:rPr>
      </w:pPr>
      <w:r>
        <w:rPr>
          <w:rFonts w:eastAsia="仿宋"/>
          <w:sz w:val="32"/>
          <w:szCs w:val="32"/>
        </w:rPr>
        <w:t>249</w:t>
      </w:r>
      <w:r w:rsidRPr="00952E11">
        <w:rPr>
          <w:rFonts w:eastAsia="仿宋" w:hAnsi="仿宋" w:hint="eastAsia"/>
          <w:sz w:val="32"/>
          <w:szCs w:val="32"/>
        </w:rPr>
        <w:t>件政府信息公开申请中，按时办结的</w:t>
      </w:r>
      <w:r>
        <w:rPr>
          <w:rFonts w:eastAsia="仿宋"/>
          <w:sz w:val="32"/>
          <w:szCs w:val="32"/>
        </w:rPr>
        <w:t>224</w:t>
      </w:r>
      <w:r w:rsidRPr="00952E11">
        <w:rPr>
          <w:rFonts w:eastAsia="仿宋" w:hAnsi="仿宋" w:hint="eastAsia"/>
          <w:sz w:val="32"/>
          <w:szCs w:val="32"/>
        </w:rPr>
        <w:t>件，延期答复的</w:t>
      </w:r>
      <w:r>
        <w:rPr>
          <w:rFonts w:eastAsia="仿宋"/>
          <w:sz w:val="32"/>
          <w:szCs w:val="32"/>
        </w:rPr>
        <w:t>25</w:t>
      </w:r>
      <w:r w:rsidRPr="00952E11">
        <w:rPr>
          <w:rFonts w:eastAsia="仿宋" w:hAnsi="仿宋" w:hint="eastAsia"/>
          <w:sz w:val="32"/>
          <w:szCs w:val="32"/>
        </w:rPr>
        <w:t>件。</w:t>
      </w:r>
    </w:p>
    <w:p w:rsidR="00B95AAF" w:rsidRDefault="00B95AAF" w:rsidP="00B95AAF">
      <w:pPr>
        <w:ind w:firstLineChars="200" w:firstLine="640"/>
        <w:jc w:val="left"/>
        <w:rPr>
          <w:rFonts w:eastAsia="仿宋" w:hAnsi="仿宋"/>
          <w:sz w:val="32"/>
          <w:szCs w:val="32"/>
        </w:rPr>
      </w:pPr>
      <w:r w:rsidRPr="00952E11">
        <w:rPr>
          <w:rFonts w:eastAsia="仿宋" w:hAnsi="仿宋" w:hint="eastAsia"/>
          <w:sz w:val="32"/>
          <w:szCs w:val="32"/>
        </w:rPr>
        <w:t>在答复中，属于</w:t>
      </w:r>
      <w:r w:rsidRPr="00952E11">
        <w:rPr>
          <w:rFonts w:eastAsia="仿宋"/>
          <w:sz w:val="32"/>
          <w:szCs w:val="32"/>
        </w:rPr>
        <w:t>“</w:t>
      </w:r>
      <w:r w:rsidRPr="00952E11">
        <w:rPr>
          <w:rFonts w:eastAsia="仿宋" w:hAnsi="仿宋" w:hint="eastAsia"/>
          <w:sz w:val="32"/>
          <w:szCs w:val="32"/>
        </w:rPr>
        <w:t>同意公开</w:t>
      </w:r>
      <w:r w:rsidRPr="00952E11">
        <w:rPr>
          <w:rFonts w:eastAsia="仿宋"/>
          <w:sz w:val="32"/>
          <w:szCs w:val="32"/>
        </w:rPr>
        <w:t>”</w:t>
      </w:r>
      <w:r w:rsidRPr="00952E11">
        <w:rPr>
          <w:rFonts w:eastAsia="仿宋" w:hAnsi="仿宋" w:hint="eastAsia"/>
          <w:sz w:val="32"/>
          <w:szCs w:val="32"/>
        </w:rPr>
        <w:t>的</w:t>
      </w:r>
      <w:r>
        <w:rPr>
          <w:rFonts w:eastAsia="仿宋"/>
          <w:sz w:val="32"/>
          <w:szCs w:val="32"/>
        </w:rPr>
        <w:t>126</w:t>
      </w:r>
      <w:r w:rsidRPr="00952E11">
        <w:rPr>
          <w:rFonts w:eastAsia="仿宋" w:hAnsi="仿宋" w:hint="eastAsia"/>
          <w:sz w:val="32"/>
          <w:szCs w:val="32"/>
        </w:rPr>
        <w:t>件，占</w:t>
      </w:r>
      <w:r>
        <w:rPr>
          <w:rFonts w:eastAsia="仿宋"/>
          <w:sz w:val="32"/>
          <w:szCs w:val="32"/>
        </w:rPr>
        <w:t>50.6</w:t>
      </w:r>
      <w:r w:rsidRPr="00952E11">
        <w:rPr>
          <w:rFonts w:eastAsia="仿宋"/>
          <w:sz w:val="32"/>
          <w:szCs w:val="32"/>
        </w:rPr>
        <w:t>%</w:t>
      </w:r>
      <w:r w:rsidRPr="00952E11">
        <w:rPr>
          <w:rFonts w:eastAsia="仿宋" w:hAnsi="仿宋" w:hint="eastAsia"/>
          <w:sz w:val="32"/>
          <w:szCs w:val="32"/>
        </w:rPr>
        <w:t>；</w:t>
      </w:r>
      <w:r w:rsidRPr="00952E11">
        <w:rPr>
          <w:rFonts w:eastAsia="仿宋"/>
          <w:sz w:val="32"/>
          <w:szCs w:val="32"/>
        </w:rPr>
        <w:t>“</w:t>
      </w:r>
      <w:r w:rsidRPr="00952E11">
        <w:rPr>
          <w:rFonts w:eastAsia="仿宋" w:hAnsi="仿宋" w:hint="eastAsia"/>
          <w:sz w:val="32"/>
          <w:szCs w:val="32"/>
        </w:rPr>
        <w:t>已主动公开</w:t>
      </w:r>
      <w:r w:rsidRPr="00952E11">
        <w:rPr>
          <w:rFonts w:eastAsia="仿宋"/>
          <w:sz w:val="32"/>
          <w:szCs w:val="32"/>
        </w:rPr>
        <w:t>”</w:t>
      </w:r>
      <w:r w:rsidRPr="00952E11">
        <w:rPr>
          <w:rFonts w:eastAsia="仿宋" w:hAnsi="仿宋" w:hint="eastAsia"/>
          <w:sz w:val="32"/>
          <w:szCs w:val="32"/>
        </w:rPr>
        <w:t>的</w:t>
      </w:r>
      <w:r>
        <w:rPr>
          <w:rFonts w:eastAsia="仿宋"/>
          <w:sz w:val="32"/>
          <w:szCs w:val="32"/>
        </w:rPr>
        <w:t>55</w:t>
      </w:r>
      <w:r w:rsidRPr="00952E11">
        <w:rPr>
          <w:rFonts w:eastAsia="仿宋" w:hAnsi="仿宋" w:hint="eastAsia"/>
          <w:sz w:val="32"/>
          <w:szCs w:val="32"/>
        </w:rPr>
        <w:t>件，占</w:t>
      </w:r>
      <w:r>
        <w:rPr>
          <w:rFonts w:eastAsia="仿宋"/>
          <w:sz w:val="32"/>
          <w:szCs w:val="32"/>
        </w:rPr>
        <w:t>22.8</w:t>
      </w:r>
      <w:r w:rsidRPr="00952E11">
        <w:rPr>
          <w:rFonts w:eastAsia="仿宋"/>
          <w:sz w:val="32"/>
          <w:szCs w:val="32"/>
        </w:rPr>
        <w:t>%</w:t>
      </w:r>
      <w:r w:rsidRPr="00952E11">
        <w:rPr>
          <w:rFonts w:eastAsia="仿宋" w:hAnsi="仿宋" w:hint="eastAsia"/>
          <w:sz w:val="32"/>
          <w:szCs w:val="32"/>
        </w:rPr>
        <w:t>；</w:t>
      </w:r>
      <w:r w:rsidRPr="00952E11">
        <w:rPr>
          <w:rFonts w:eastAsia="仿宋"/>
          <w:sz w:val="32"/>
          <w:szCs w:val="32"/>
        </w:rPr>
        <w:t xml:space="preserve"> “</w:t>
      </w:r>
      <w:r w:rsidRPr="00952E11">
        <w:rPr>
          <w:rFonts w:eastAsia="仿宋" w:hAnsi="仿宋" w:hint="eastAsia"/>
          <w:sz w:val="32"/>
          <w:szCs w:val="32"/>
        </w:rPr>
        <w:t>不属于本行政机关公开</w:t>
      </w:r>
      <w:r w:rsidRPr="00952E11">
        <w:rPr>
          <w:rFonts w:eastAsia="仿宋"/>
          <w:sz w:val="32"/>
          <w:szCs w:val="32"/>
        </w:rPr>
        <w:t>”</w:t>
      </w:r>
      <w:r w:rsidRPr="00952E11">
        <w:rPr>
          <w:rFonts w:eastAsia="仿宋" w:hAnsi="仿宋" w:hint="eastAsia"/>
          <w:sz w:val="32"/>
          <w:szCs w:val="32"/>
        </w:rPr>
        <w:t>的</w:t>
      </w:r>
      <w:r w:rsidRPr="00952E11">
        <w:rPr>
          <w:rFonts w:eastAsia="仿宋"/>
          <w:sz w:val="32"/>
          <w:szCs w:val="32"/>
        </w:rPr>
        <w:t>2</w:t>
      </w:r>
      <w:r>
        <w:rPr>
          <w:rFonts w:eastAsia="仿宋"/>
          <w:sz w:val="32"/>
          <w:szCs w:val="32"/>
        </w:rPr>
        <w:t>3</w:t>
      </w:r>
      <w:r w:rsidRPr="00952E11">
        <w:rPr>
          <w:rFonts w:eastAsia="仿宋" w:hAnsi="仿宋" w:hint="eastAsia"/>
          <w:sz w:val="32"/>
          <w:szCs w:val="32"/>
        </w:rPr>
        <w:lastRenderedPageBreak/>
        <w:t>件，占</w:t>
      </w:r>
      <w:r>
        <w:rPr>
          <w:rFonts w:eastAsia="仿宋"/>
          <w:sz w:val="32"/>
          <w:szCs w:val="32"/>
        </w:rPr>
        <w:t>9.2</w:t>
      </w:r>
      <w:r w:rsidRPr="00952E11">
        <w:rPr>
          <w:rFonts w:eastAsia="仿宋"/>
          <w:sz w:val="32"/>
          <w:szCs w:val="32"/>
        </w:rPr>
        <w:t>%</w:t>
      </w:r>
      <w:r w:rsidRPr="00952E11">
        <w:rPr>
          <w:rFonts w:eastAsia="仿宋" w:hAnsi="仿宋" w:hint="eastAsia"/>
          <w:sz w:val="32"/>
          <w:szCs w:val="32"/>
        </w:rPr>
        <w:t>；</w:t>
      </w:r>
      <w:r w:rsidRPr="00952E11">
        <w:rPr>
          <w:rFonts w:eastAsia="仿宋"/>
          <w:sz w:val="32"/>
          <w:szCs w:val="32"/>
        </w:rPr>
        <w:t>“</w:t>
      </w:r>
      <w:r w:rsidRPr="00952E11">
        <w:rPr>
          <w:rFonts w:eastAsia="仿宋" w:hAnsi="仿宋" w:hint="eastAsia"/>
          <w:sz w:val="32"/>
          <w:szCs w:val="32"/>
        </w:rPr>
        <w:t>告知通过其他途径办理</w:t>
      </w:r>
      <w:r w:rsidRPr="00952E11">
        <w:rPr>
          <w:rFonts w:eastAsia="仿宋"/>
          <w:sz w:val="32"/>
          <w:szCs w:val="32"/>
        </w:rPr>
        <w:t>”</w:t>
      </w:r>
      <w:r w:rsidRPr="00952E11">
        <w:rPr>
          <w:rFonts w:eastAsia="仿宋" w:hAnsi="仿宋" w:hint="eastAsia"/>
          <w:sz w:val="32"/>
          <w:szCs w:val="32"/>
        </w:rPr>
        <w:t>的</w:t>
      </w:r>
      <w:r w:rsidRPr="00952E11">
        <w:rPr>
          <w:rFonts w:eastAsia="仿宋"/>
          <w:sz w:val="32"/>
          <w:szCs w:val="32"/>
        </w:rPr>
        <w:t>1</w:t>
      </w:r>
      <w:r>
        <w:rPr>
          <w:rFonts w:eastAsia="仿宋"/>
          <w:sz w:val="32"/>
          <w:szCs w:val="32"/>
        </w:rPr>
        <w:t>5</w:t>
      </w:r>
      <w:r w:rsidRPr="00952E11">
        <w:rPr>
          <w:rFonts w:eastAsia="仿宋" w:hAnsi="仿宋" w:hint="eastAsia"/>
          <w:sz w:val="32"/>
          <w:szCs w:val="32"/>
        </w:rPr>
        <w:t>件，占</w:t>
      </w:r>
      <w:r w:rsidRPr="00952E11">
        <w:rPr>
          <w:rFonts w:eastAsia="仿宋"/>
          <w:sz w:val="32"/>
          <w:szCs w:val="32"/>
        </w:rPr>
        <w:t>6.</w:t>
      </w:r>
      <w:r>
        <w:rPr>
          <w:rFonts w:eastAsia="仿宋"/>
          <w:sz w:val="32"/>
          <w:szCs w:val="32"/>
        </w:rPr>
        <w:t>0</w:t>
      </w:r>
      <w:r w:rsidRPr="00952E11">
        <w:rPr>
          <w:rFonts w:eastAsia="仿宋"/>
          <w:sz w:val="32"/>
          <w:szCs w:val="32"/>
        </w:rPr>
        <w:t>%</w:t>
      </w:r>
      <w:r w:rsidRPr="00952E11">
        <w:rPr>
          <w:rFonts w:eastAsia="仿宋" w:hAnsi="仿宋" w:hint="eastAsia"/>
          <w:sz w:val="32"/>
          <w:szCs w:val="32"/>
        </w:rPr>
        <w:t>。</w:t>
      </w:r>
      <w:r w:rsidRPr="00505320">
        <w:rPr>
          <w:rFonts w:eastAsia="仿宋" w:hAnsi="仿宋" w:hint="eastAsia"/>
          <w:sz w:val="32"/>
          <w:szCs w:val="32"/>
        </w:rPr>
        <w:t xml:space="preserve">　</w:t>
      </w:r>
    </w:p>
    <w:p w:rsidR="00B95AAF" w:rsidRPr="00505320" w:rsidRDefault="00B95AAF" w:rsidP="00B95AAF">
      <w:pPr>
        <w:ind w:firstLineChars="200" w:firstLine="640"/>
        <w:jc w:val="left"/>
        <w:outlineLvl w:val="0"/>
        <w:rPr>
          <w:rFonts w:ascii="黑体" w:eastAsia="黑体" w:hAnsi="黑体"/>
          <w:sz w:val="32"/>
          <w:szCs w:val="32"/>
        </w:rPr>
      </w:pPr>
      <w:r w:rsidRPr="00505320">
        <w:rPr>
          <w:rFonts w:ascii="黑体" w:eastAsia="黑体" w:hAnsi="黑体" w:hint="eastAsia"/>
          <w:sz w:val="32"/>
          <w:szCs w:val="32"/>
        </w:rPr>
        <w:t>四、政府信息公开收费及减免情况</w:t>
      </w:r>
    </w:p>
    <w:p w:rsidR="00B95AAF" w:rsidRPr="00505320" w:rsidRDefault="00B95AAF" w:rsidP="00B95AAF">
      <w:pPr>
        <w:ind w:firstLineChars="200" w:firstLine="640"/>
        <w:jc w:val="left"/>
        <w:rPr>
          <w:rFonts w:eastAsia="仿宋" w:hAnsi="仿宋"/>
          <w:sz w:val="32"/>
          <w:szCs w:val="32"/>
        </w:rPr>
      </w:pPr>
      <w:r w:rsidRPr="00505320">
        <w:rPr>
          <w:rFonts w:eastAsia="仿宋" w:hAnsi="仿宋" w:hint="eastAsia"/>
          <w:sz w:val="32"/>
          <w:szCs w:val="32"/>
        </w:rPr>
        <w:t>全</w:t>
      </w:r>
      <w:r>
        <w:rPr>
          <w:rFonts w:eastAsia="仿宋" w:hAnsi="仿宋" w:hint="eastAsia"/>
          <w:sz w:val="32"/>
          <w:szCs w:val="32"/>
        </w:rPr>
        <w:t>市</w:t>
      </w:r>
      <w:r w:rsidRPr="00505320">
        <w:rPr>
          <w:rFonts w:eastAsia="仿宋" w:hAnsi="仿宋" w:hint="eastAsia"/>
          <w:sz w:val="32"/>
          <w:szCs w:val="32"/>
        </w:rPr>
        <w:t>各地、各部门未收取与政府信息公开相关的费用。</w:t>
      </w:r>
    </w:p>
    <w:p w:rsidR="00B95AAF" w:rsidRPr="000B3224" w:rsidRDefault="00B95AAF" w:rsidP="00B95AAF">
      <w:pPr>
        <w:ind w:firstLineChars="200" w:firstLine="640"/>
        <w:jc w:val="left"/>
        <w:outlineLvl w:val="0"/>
        <w:rPr>
          <w:rFonts w:ascii="黑体" w:eastAsia="黑体" w:hAnsi="黑体"/>
          <w:sz w:val="32"/>
          <w:szCs w:val="32"/>
        </w:rPr>
      </w:pPr>
      <w:r>
        <w:rPr>
          <w:rFonts w:ascii="黑体" w:eastAsia="黑体" w:hAnsi="黑体" w:hint="eastAsia"/>
          <w:sz w:val="32"/>
          <w:szCs w:val="32"/>
        </w:rPr>
        <w:t>五、</w:t>
      </w:r>
      <w:r w:rsidRPr="000B3224">
        <w:rPr>
          <w:rFonts w:ascii="黑体" w:eastAsia="黑体" w:hAnsi="黑体" w:hint="eastAsia"/>
          <w:sz w:val="32"/>
          <w:szCs w:val="32"/>
        </w:rPr>
        <w:t>因政府信息公开引起行政复议、行政诉讼及举报投</w:t>
      </w:r>
      <w:r w:rsidRPr="00952E11">
        <w:rPr>
          <w:rFonts w:eastAsia="仿宋" w:hAnsi="仿宋" w:hint="eastAsia"/>
          <w:b/>
          <w:sz w:val="32"/>
          <w:szCs w:val="32"/>
        </w:rPr>
        <w:t>诉</w:t>
      </w:r>
      <w:r w:rsidRPr="000B3224">
        <w:rPr>
          <w:rFonts w:ascii="黑体" w:eastAsia="黑体" w:hAnsi="黑体" w:hint="eastAsia"/>
          <w:sz w:val="32"/>
          <w:szCs w:val="32"/>
        </w:rPr>
        <w:t>情况</w:t>
      </w:r>
    </w:p>
    <w:p w:rsidR="00B95AAF" w:rsidRPr="00952E11" w:rsidRDefault="00B95AAF" w:rsidP="00B95AAF">
      <w:pPr>
        <w:ind w:firstLineChars="200" w:firstLine="640"/>
        <w:jc w:val="left"/>
        <w:rPr>
          <w:rFonts w:eastAsia="仿宋"/>
          <w:sz w:val="32"/>
          <w:szCs w:val="32"/>
        </w:rPr>
      </w:pPr>
      <w:r w:rsidRPr="00952E11">
        <w:rPr>
          <w:rFonts w:eastAsia="仿宋"/>
          <w:sz w:val="32"/>
          <w:szCs w:val="32"/>
        </w:rPr>
        <w:t>201</w:t>
      </w:r>
      <w:r>
        <w:rPr>
          <w:rFonts w:eastAsia="仿宋"/>
          <w:sz w:val="32"/>
          <w:szCs w:val="32"/>
        </w:rPr>
        <w:t>7</w:t>
      </w:r>
      <w:r w:rsidRPr="00952E11">
        <w:rPr>
          <w:rFonts w:eastAsia="仿宋" w:hAnsi="仿宋" w:hint="eastAsia"/>
          <w:sz w:val="32"/>
          <w:szCs w:val="32"/>
        </w:rPr>
        <w:t>年，全市发生因政府信息公开申请行政复议</w:t>
      </w:r>
      <w:r>
        <w:rPr>
          <w:rFonts w:eastAsia="仿宋"/>
          <w:sz w:val="32"/>
          <w:szCs w:val="32"/>
        </w:rPr>
        <w:t>32</w:t>
      </w:r>
      <w:r w:rsidRPr="00952E11">
        <w:rPr>
          <w:rFonts w:eastAsia="仿宋" w:hAnsi="仿宋" w:hint="eastAsia"/>
          <w:sz w:val="32"/>
          <w:szCs w:val="32"/>
        </w:rPr>
        <w:t>件，裁定</w:t>
      </w:r>
      <w:r w:rsidRPr="00952E11">
        <w:rPr>
          <w:rFonts w:eastAsia="仿宋"/>
          <w:sz w:val="32"/>
          <w:szCs w:val="32"/>
        </w:rPr>
        <w:t>“</w:t>
      </w:r>
      <w:r w:rsidRPr="00952E11">
        <w:rPr>
          <w:rFonts w:eastAsia="仿宋" w:hAnsi="仿宋" w:hint="eastAsia"/>
          <w:sz w:val="32"/>
          <w:szCs w:val="32"/>
        </w:rPr>
        <w:t>维持具体行政行为</w:t>
      </w:r>
      <w:r w:rsidRPr="00952E11">
        <w:rPr>
          <w:rFonts w:eastAsia="仿宋"/>
          <w:sz w:val="32"/>
          <w:szCs w:val="32"/>
        </w:rPr>
        <w:t>”</w:t>
      </w:r>
      <w:r>
        <w:rPr>
          <w:rFonts w:eastAsia="仿宋"/>
          <w:sz w:val="32"/>
          <w:szCs w:val="32"/>
        </w:rPr>
        <w:t>6</w:t>
      </w:r>
      <w:r w:rsidRPr="00952E11">
        <w:rPr>
          <w:rFonts w:eastAsia="仿宋" w:hAnsi="仿宋" w:hint="eastAsia"/>
          <w:sz w:val="32"/>
          <w:szCs w:val="32"/>
        </w:rPr>
        <w:t>件，</w:t>
      </w:r>
      <w:r w:rsidRPr="00952E11">
        <w:rPr>
          <w:rFonts w:eastAsia="仿宋"/>
          <w:sz w:val="32"/>
          <w:szCs w:val="32"/>
        </w:rPr>
        <w:t>“</w:t>
      </w:r>
      <w:r w:rsidRPr="00952E11">
        <w:rPr>
          <w:rFonts w:eastAsia="仿宋" w:hAnsi="仿宋" w:hint="eastAsia"/>
          <w:sz w:val="32"/>
          <w:szCs w:val="32"/>
        </w:rPr>
        <w:t>被依法纠错</w:t>
      </w:r>
      <w:r w:rsidRPr="00952E11">
        <w:rPr>
          <w:rFonts w:eastAsia="仿宋"/>
          <w:sz w:val="32"/>
          <w:szCs w:val="32"/>
        </w:rPr>
        <w:t>”</w:t>
      </w:r>
      <w:r>
        <w:rPr>
          <w:rFonts w:eastAsia="仿宋"/>
          <w:sz w:val="32"/>
          <w:szCs w:val="32"/>
        </w:rPr>
        <w:t>16</w:t>
      </w:r>
      <w:r w:rsidRPr="00952E11">
        <w:rPr>
          <w:rFonts w:eastAsia="仿宋" w:hAnsi="仿宋" w:hint="eastAsia"/>
          <w:sz w:val="32"/>
          <w:szCs w:val="32"/>
        </w:rPr>
        <w:t>件，</w:t>
      </w:r>
      <w:r w:rsidRPr="00952E11">
        <w:rPr>
          <w:rFonts w:eastAsia="仿宋"/>
          <w:sz w:val="32"/>
          <w:szCs w:val="32"/>
        </w:rPr>
        <w:t>“</w:t>
      </w:r>
      <w:r w:rsidRPr="00952E11">
        <w:rPr>
          <w:rFonts w:eastAsia="仿宋" w:hAnsi="仿宋" w:hint="eastAsia"/>
          <w:sz w:val="32"/>
          <w:szCs w:val="32"/>
        </w:rPr>
        <w:t>其他情形</w:t>
      </w:r>
      <w:r w:rsidRPr="00952E11">
        <w:rPr>
          <w:rFonts w:eastAsia="仿宋"/>
          <w:sz w:val="32"/>
          <w:szCs w:val="32"/>
        </w:rPr>
        <w:t>”</w:t>
      </w:r>
      <w:r>
        <w:rPr>
          <w:rFonts w:eastAsia="仿宋"/>
          <w:sz w:val="32"/>
          <w:szCs w:val="32"/>
        </w:rPr>
        <w:t>10</w:t>
      </w:r>
      <w:r w:rsidRPr="00952E11">
        <w:rPr>
          <w:rFonts w:eastAsia="仿宋" w:hAnsi="仿宋" w:hint="eastAsia"/>
          <w:sz w:val="32"/>
          <w:szCs w:val="32"/>
        </w:rPr>
        <w:t>件</w:t>
      </w:r>
      <w:r>
        <w:rPr>
          <w:rFonts w:eastAsia="仿宋" w:hAnsi="仿宋" w:hint="eastAsia"/>
          <w:sz w:val="32"/>
          <w:szCs w:val="32"/>
        </w:rPr>
        <w:t>（驳回</w:t>
      </w:r>
      <w:r>
        <w:rPr>
          <w:rFonts w:eastAsia="仿宋" w:hAnsi="仿宋"/>
          <w:sz w:val="32"/>
          <w:szCs w:val="32"/>
        </w:rPr>
        <w:t>3</w:t>
      </w:r>
      <w:r>
        <w:rPr>
          <w:rFonts w:eastAsia="仿宋" w:hAnsi="仿宋" w:hint="eastAsia"/>
          <w:sz w:val="32"/>
          <w:szCs w:val="32"/>
        </w:rPr>
        <w:t>件，终止</w:t>
      </w:r>
      <w:r>
        <w:rPr>
          <w:rFonts w:eastAsia="仿宋" w:hAnsi="仿宋"/>
          <w:sz w:val="32"/>
          <w:szCs w:val="32"/>
        </w:rPr>
        <w:t>6</w:t>
      </w:r>
      <w:r>
        <w:rPr>
          <w:rFonts w:eastAsia="仿宋" w:hAnsi="仿宋" w:hint="eastAsia"/>
          <w:sz w:val="32"/>
          <w:szCs w:val="32"/>
        </w:rPr>
        <w:t>件，未审结</w:t>
      </w:r>
      <w:r>
        <w:rPr>
          <w:rFonts w:eastAsia="仿宋" w:hAnsi="仿宋"/>
          <w:sz w:val="32"/>
          <w:szCs w:val="32"/>
        </w:rPr>
        <w:t>1</w:t>
      </w:r>
      <w:r>
        <w:rPr>
          <w:rFonts w:eastAsia="仿宋" w:hAnsi="仿宋" w:hint="eastAsia"/>
          <w:sz w:val="32"/>
          <w:szCs w:val="32"/>
        </w:rPr>
        <w:t>件）</w:t>
      </w:r>
      <w:r w:rsidRPr="00952E11">
        <w:rPr>
          <w:rFonts w:eastAsia="仿宋" w:hAnsi="仿宋" w:hint="eastAsia"/>
          <w:sz w:val="32"/>
          <w:szCs w:val="32"/>
        </w:rPr>
        <w:t>。</w:t>
      </w:r>
    </w:p>
    <w:p w:rsidR="00B95AAF" w:rsidRPr="00952E11" w:rsidRDefault="00B95AAF" w:rsidP="00B95AAF">
      <w:pPr>
        <w:ind w:firstLineChars="200" w:firstLine="640"/>
        <w:jc w:val="left"/>
        <w:rPr>
          <w:rFonts w:eastAsia="仿宋"/>
          <w:sz w:val="32"/>
          <w:szCs w:val="32"/>
        </w:rPr>
      </w:pPr>
      <w:r w:rsidRPr="00952E11">
        <w:rPr>
          <w:rFonts w:eastAsia="仿宋"/>
          <w:sz w:val="32"/>
          <w:szCs w:val="32"/>
        </w:rPr>
        <w:t>201</w:t>
      </w:r>
      <w:r>
        <w:rPr>
          <w:rFonts w:eastAsia="仿宋"/>
          <w:sz w:val="32"/>
          <w:szCs w:val="32"/>
        </w:rPr>
        <w:t>7</w:t>
      </w:r>
      <w:r w:rsidRPr="00952E11">
        <w:rPr>
          <w:rFonts w:eastAsia="仿宋" w:hAnsi="仿宋" w:hint="eastAsia"/>
          <w:sz w:val="32"/>
          <w:szCs w:val="32"/>
        </w:rPr>
        <w:t>年，全市发生因政府信息公开提起行政诉讼案件</w:t>
      </w:r>
      <w:r w:rsidRPr="00952E11">
        <w:rPr>
          <w:rFonts w:eastAsia="仿宋"/>
          <w:sz w:val="32"/>
          <w:szCs w:val="32"/>
        </w:rPr>
        <w:t>1</w:t>
      </w:r>
      <w:r>
        <w:rPr>
          <w:rFonts w:eastAsia="仿宋"/>
          <w:sz w:val="32"/>
          <w:szCs w:val="32"/>
        </w:rPr>
        <w:t>7</w:t>
      </w:r>
      <w:r w:rsidRPr="00952E11">
        <w:rPr>
          <w:rFonts w:eastAsia="仿宋" w:hAnsi="仿宋" w:hint="eastAsia"/>
          <w:sz w:val="32"/>
          <w:szCs w:val="32"/>
        </w:rPr>
        <w:t>件，裁定</w:t>
      </w:r>
      <w:r w:rsidRPr="00952E11">
        <w:rPr>
          <w:rFonts w:eastAsia="仿宋"/>
          <w:sz w:val="32"/>
          <w:szCs w:val="32"/>
        </w:rPr>
        <w:t>“</w:t>
      </w:r>
      <w:r w:rsidRPr="00952E11">
        <w:rPr>
          <w:rFonts w:eastAsia="仿宋" w:hAnsi="仿宋" w:hint="eastAsia"/>
          <w:sz w:val="32"/>
          <w:szCs w:val="32"/>
        </w:rPr>
        <w:t>维持具体行政行为或者驳回原告诉讼请求</w:t>
      </w:r>
      <w:r w:rsidRPr="00952E11">
        <w:rPr>
          <w:rFonts w:eastAsia="仿宋"/>
          <w:sz w:val="32"/>
          <w:szCs w:val="32"/>
        </w:rPr>
        <w:t xml:space="preserve">” </w:t>
      </w:r>
      <w:r>
        <w:rPr>
          <w:rFonts w:eastAsia="仿宋"/>
          <w:sz w:val="32"/>
          <w:szCs w:val="32"/>
        </w:rPr>
        <w:t>3</w:t>
      </w:r>
      <w:r w:rsidRPr="00952E11">
        <w:rPr>
          <w:rFonts w:eastAsia="仿宋" w:hAnsi="仿宋" w:hint="eastAsia"/>
          <w:sz w:val="32"/>
          <w:szCs w:val="32"/>
        </w:rPr>
        <w:t>件，</w:t>
      </w:r>
      <w:r w:rsidRPr="00952E11">
        <w:rPr>
          <w:rFonts w:eastAsia="仿宋"/>
          <w:sz w:val="32"/>
          <w:szCs w:val="32"/>
        </w:rPr>
        <w:t>“</w:t>
      </w:r>
      <w:r w:rsidRPr="00952E11">
        <w:rPr>
          <w:rFonts w:eastAsia="仿宋" w:hAnsi="仿宋" w:hint="eastAsia"/>
          <w:sz w:val="32"/>
          <w:szCs w:val="32"/>
        </w:rPr>
        <w:t>被依法纠错</w:t>
      </w:r>
      <w:r w:rsidRPr="00952E11">
        <w:rPr>
          <w:rFonts w:eastAsia="仿宋"/>
          <w:sz w:val="32"/>
          <w:szCs w:val="32"/>
        </w:rPr>
        <w:t>”</w:t>
      </w:r>
      <w:r>
        <w:rPr>
          <w:rFonts w:eastAsia="仿宋"/>
          <w:sz w:val="32"/>
          <w:szCs w:val="32"/>
        </w:rPr>
        <w:t>2</w:t>
      </w:r>
      <w:r w:rsidRPr="00952E11">
        <w:rPr>
          <w:rFonts w:eastAsia="仿宋" w:hAnsi="仿宋" w:hint="eastAsia"/>
          <w:sz w:val="32"/>
          <w:szCs w:val="32"/>
        </w:rPr>
        <w:t>件，</w:t>
      </w:r>
      <w:r w:rsidRPr="00952E11">
        <w:rPr>
          <w:rFonts w:eastAsia="仿宋"/>
          <w:sz w:val="32"/>
          <w:szCs w:val="32"/>
        </w:rPr>
        <w:t>“</w:t>
      </w:r>
      <w:r w:rsidRPr="00952E11">
        <w:rPr>
          <w:rFonts w:eastAsia="仿宋" w:hAnsi="仿宋" w:hint="eastAsia"/>
          <w:sz w:val="32"/>
          <w:szCs w:val="32"/>
        </w:rPr>
        <w:t>其他情形</w:t>
      </w:r>
      <w:r w:rsidRPr="00952E11">
        <w:rPr>
          <w:rFonts w:eastAsia="仿宋"/>
          <w:sz w:val="32"/>
          <w:szCs w:val="32"/>
        </w:rPr>
        <w:t>”</w:t>
      </w:r>
      <w:r>
        <w:rPr>
          <w:rFonts w:eastAsia="仿宋"/>
          <w:sz w:val="32"/>
          <w:szCs w:val="32"/>
        </w:rPr>
        <w:t>12</w:t>
      </w:r>
      <w:r w:rsidRPr="00952E11">
        <w:rPr>
          <w:rFonts w:eastAsia="仿宋" w:hAnsi="仿宋" w:hint="eastAsia"/>
          <w:sz w:val="32"/>
          <w:szCs w:val="32"/>
        </w:rPr>
        <w:t>件（</w:t>
      </w:r>
      <w:r>
        <w:rPr>
          <w:rFonts w:eastAsia="仿宋" w:hAnsi="仿宋" w:hint="eastAsia"/>
          <w:sz w:val="32"/>
          <w:szCs w:val="32"/>
        </w:rPr>
        <w:t>撤诉</w:t>
      </w:r>
      <w:r>
        <w:rPr>
          <w:rFonts w:eastAsia="仿宋" w:hAnsi="仿宋"/>
          <w:sz w:val="32"/>
          <w:szCs w:val="32"/>
        </w:rPr>
        <w:t>7</w:t>
      </w:r>
      <w:r>
        <w:rPr>
          <w:rFonts w:eastAsia="仿宋" w:hAnsi="仿宋" w:hint="eastAsia"/>
          <w:sz w:val="32"/>
          <w:szCs w:val="32"/>
        </w:rPr>
        <w:t>件，</w:t>
      </w:r>
      <w:r w:rsidRPr="00952E11">
        <w:rPr>
          <w:rFonts w:eastAsia="仿宋" w:hAnsi="仿宋" w:hint="eastAsia"/>
          <w:sz w:val="32"/>
          <w:szCs w:val="32"/>
        </w:rPr>
        <w:t>未审结</w:t>
      </w:r>
      <w:r>
        <w:rPr>
          <w:rFonts w:eastAsia="仿宋" w:hAnsi="仿宋"/>
          <w:sz w:val="32"/>
          <w:szCs w:val="32"/>
        </w:rPr>
        <w:t>5</w:t>
      </w:r>
      <w:r>
        <w:rPr>
          <w:rFonts w:eastAsia="仿宋" w:hAnsi="仿宋" w:hint="eastAsia"/>
          <w:sz w:val="32"/>
          <w:szCs w:val="32"/>
        </w:rPr>
        <w:t>件</w:t>
      </w:r>
      <w:r w:rsidRPr="00952E11">
        <w:rPr>
          <w:rFonts w:eastAsia="仿宋" w:hAnsi="仿宋" w:hint="eastAsia"/>
          <w:sz w:val="32"/>
          <w:szCs w:val="32"/>
        </w:rPr>
        <w:t>）。</w:t>
      </w:r>
    </w:p>
    <w:p w:rsidR="00B95AAF" w:rsidRPr="00952E11" w:rsidRDefault="00B95AAF" w:rsidP="00B95AAF">
      <w:pPr>
        <w:ind w:firstLineChars="200" w:firstLine="640"/>
        <w:jc w:val="left"/>
        <w:rPr>
          <w:rFonts w:eastAsia="仿宋"/>
          <w:sz w:val="32"/>
          <w:szCs w:val="32"/>
        </w:rPr>
      </w:pPr>
      <w:r w:rsidRPr="00952E11">
        <w:rPr>
          <w:rFonts w:eastAsia="仿宋"/>
          <w:sz w:val="32"/>
          <w:szCs w:val="32"/>
        </w:rPr>
        <w:t>201</w:t>
      </w:r>
      <w:r>
        <w:rPr>
          <w:rFonts w:eastAsia="仿宋"/>
          <w:sz w:val="32"/>
          <w:szCs w:val="32"/>
        </w:rPr>
        <w:t>7</w:t>
      </w:r>
      <w:r w:rsidRPr="00952E11">
        <w:rPr>
          <w:rFonts w:eastAsia="仿宋" w:hAnsi="仿宋" w:hint="eastAsia"/>
          <w:sz w:val="32"/>
          <w:szCs w:val="32"/>
        </w:rPr>
        <w:t>年，全市未发生因政府信息公开举报投诉情况。</w:t>
      </w:r>
    </w:p>
    <w:p w:rsidR="00B95AAF" w:rsidRPr="000B3224" w:rsidRDefault="00B95AAF" w:rsidP="00B95AAF">
      <w:pPr>
        <w:ind w:left="720"/>
        <w:jc w:val="left"/>
        <w:outlineLvl w:val="0"/>
        <w:rPr>
          <w:rFonts w:ascii="黑体" w:eastAsia="黑体" w:hAnsi="黑体"/>
          <w:sz w:val="32"/>
          <w:szCs w:val="32"/>
        </w:rPr>
      </w:pPr>
      <w:r>
        <w:rPr>
          <w:rFonts w:ascii="黑体" w:eastAsia="黑体" w:hAnsi="黑体" w:hint="eastAsia"/>
          <w:sz w:val="32"/>
          <w:szCs w:val="32"/>
        </w:rPr>
        <w:t>六、</w:t>
      </w:r>
      <w:r w:rsidRPr="000B3224">
        <w:rPr>
          <w:rFonts w:ascii="黑体" w:eastAsia="黑体" w:hAnsi="黑体" w:hint="eastAsia"/>
          <w:sz w:val="32"/>
          <w:szCs w:val="32"/>
        </w:rPr>
        <w:t>存在的主要问题及改进措施</w:t>
      </w:r>
    </w:p>
    <w:p w:rsidR="00B95AAF" w:rsidRDefault="00B95AAF" w:rsidP="00B95AAF">
      <w:pPr>
        <w:numPr>
          <w:ilvl w:val="0"/>
          <w:numId w:val="17"/>
        </w:numPr>
        <w:ind w:left="1061"/>
        <w:outlineLvl w:val="1"/>
        <w:rPr>
          <w:rFonts w:ascii="微软雅黑" w:eastAsia="微软雅黑" w:hAnsi="微软雅黑" w:cs="仿宋_GB2312"/>
          <w:bCs/>
          <w:sz w:val="32"/>
          <w:szCs w:val="32"/>
        </w:rPr>
      </w:pPr>
      <w:r>
        <w:rPr>
          <w:rFonts w:ascii="微软雅黑" w:eastAsia="微软雅黑" w:hAnsi="微软雅黑" w:cs="仿宋_GB2312" w:hint="eastAsia"/>
          <w:bCs/>
          <w:sz w:val="32"/>
          <w:szCs w:val="32"/>
        </w:rPr>
        <w:t>主要问题</w:t>
      </w:r>
    </w:p>
    <w:p w:rsidR="00B95AAF" w:rsidRPr="000945C7" w:rsidRDefault="00B95AAF" w:rsidP="00B95AAF">
      <w:pPr>
        <w:ind w:firstLineChars="200" w:firstLine="643"/>
        <w:rPr>
          <w:rFonts w:eastAsia="仿宋" w:hAnsi="仿宋"/>
          <w:sz w:val="32"/>
          <w:szCs w:val="32"/>
        </w:rPr>
      </w:pPr>
      <w:r w:rsidRPr="00832E3C">
        <w:rPr>
          <w:rFonts w:ascii="楷体" w:eastAsia="楷体" w:hAnsi="楷体" w:cs="仿宋_GB2312" w:hint="eastAsia"/>
          <w:b/>
          <w:bCs/>
          <w:sz w:val="32"/>
          <w:szCs w:val="32"/>
        </w:rPr>
        <w:t>一是</w:t>
      </w:r>
      <w:r w:rsidRPr="000945C7">
        <w:rPr>
          <w:rFonts w:ascii="楷体" w:eastAsia="楷体" w:hAnsi="楷体" w:cs="仿宋_GB2312" w:hint="eastAsia"/>
          <w:b/>
          <w:bCs/>
          <w:sz w:val="32"/>
          <w:szCs w:val="32"/>
        </w:rPr>
        <w:t>发展不平衡。</w:t>
      </w:r>
      <w:r w:rsidRPr="00832E3C">
        <w:rPr>
          <w:rFonts w:eastAsia="仿宋" w:hAnsi="仿宋" w:hint="eastAsia"/>
          <w:sz w:val="32"/>
          <w:szCs w:val="32"/>
        </w:rPr>
        <w:t>部分</w:t>
      </w:r>
      <w:r>
        <w:rPr>
          <w:rFonts w:eastAsia="仿宋" w:hAnsi="仿宋" w:hint="eastAsia"/>
          <w:sz w:val="32"/>
          <w:szCs w:val="32"/>
        </w:rPr>
        <w:t>县（市、区）、市直</w:t>
      </w:r>
      <w:r w:rsidRPr="00832E3C">
        <w:rPr>
          <w:rFonts w:eastAsia="仿宋" w:hAnsi="仿宋" w:hint="eastAsia"/>
          <w:sz w:val="32"/>
          <w:szCs w:val="32"/>
        </w:rPr>
        <w:t>单位日常维护更新落实不</w:t>
      </w:r>
      <w:r>
        <w:rPr>
          <w:rFonts w:eastAsia="仿宋" w:hAnsi="仿宋" w:hint="eastAsia"/>
          <w:sz w:val="32"/>
          <w:szCs w:val="32"/>
        </w:rPr>
        <w:t>到位</w:t>
      </w:r>
      <w:r w:rsidRPr="000945C7">
        <w:rPr>
          <w:rFonts w:eastAsia="仿宋" w:hAnsi="仿宋" w:hint="eastAsia"/>
          <w:sz w:val="32"/>
          <w:szCs w:val="32"/>
        </w:rPr>
        <w:t>，将信息公开当成突击性任务，栏目更新不及时</w:t>
      </w:r>
      <w:r>
        <w:rPr>
          <w:rFonts w:eastAsia="仿宋" w:hAnsi="仿宋" w:hint="eastAsia"/>
          <w:sz w:val="32"/>
          <w:szCs w:val="32"/>
        </w:rPr>
        <w:t>，</w:t>
      </w:r>
      <w:r w:rsidRPr="000945C7">
        <w:rPr>
          <w:rFonts w:eastAsia="仿宋" w:hAnsi="仿宋" w:hint="eastAsia"/>
          <w:sz w:val="32"/>
          <w:szCs w:val="32"/>
        </w:rPr>
        <w:t>政务公开要点落实情况缺乏计划性、系统性。</w:t>
      </w:r>
    </w:p>
    <w:p w:rsidR="00B95AAF" w:rsidRDefault="00B95AAF" w:rsidP="00B95AAF">
      <w:pPr>
        <w:ind w:firstLineChars="200" w:firstLine="643"/>
        <w:jc w:val="left"/>
        <w:rPr>
          <w:rFonts w:ascii="仿宋_GB2312" w:eastAsia="仿宋_GB2312" w:hAnsi="仿宋_GB2312" w:cs="仿宋_GB2312"/>
          <w:sz w:val="32"/>
          <w:szCs w:val="32"/>
        </w:rPr>
      </w:pPr>
      <w:r>
        <w:rPr>
          <w:rFonts w:ascii="楷体" w:eastAsia="楷体" w:hAnsi="楷体" w:cs="仿宋_GB2312" w:hint="eastAsia"/>
          <w:b/>
          <w:bCs/>
          <w:sz w:val="32"/>
          <w:szCs w:val="32"/>
        </w:rPr>
        <w:t>二是</w:t>
      </w:r>
      <w:r w:rsidRPr="000945C7">
        <w:rPr>
          <w:rFonts w:ascii="楷体" w:eastAsia="楷体" w:hAnsi="楷体" w:cs="仿宋_GB2312" w:hint="eastAsia"/>
          <w:b/>
          <w:bCs/>
          <w:sz w:val="32"/>
          <w:szCs w:val="32"/>
        </w:rPr>
        <w:t>队伍不稳定</w:t>
      </w:r>
      <w:r w:rsidRPr="00832E3C">
        <w:rPr>
          <w:rFonts w:ascii="楷体" w:eastAsia="楷体" w:hAnsi="楷体" w:cs="仿宋_GB2312" w:hint="eastAsia"/>
          <w:b/>
          <w:bCs/>
          <w:sz w:val="32"/>
          <w:szCs w:val="32"/>
        </w:rPr>
        <w:t>。</w:t>
      </w:r>
      <w:r>
        <w:rPr>
          <w:rFonts w:ascii="仿宋_GB2312" w:eastAsia="仿宋_GB2312" w:hAnsi="仿宋_GB2312" w:cs="仿宋_GB2312" w:hint="eastAsia"/>
          <w:sz w:val="32"/>
          <w:szCs w:val="32"/>
        </w:rPr>
        <w:t>市直部门从事政务公开的人员兼职多，人员更换较为频繁；</w:t>
      </w:r>
      <w:r>
        <w:rPr>
          <w:rFonts w:eastAsia="仿宋" w:hAnsi="仿宋" w:hint="eastAsia"/>
          <w:sz w:val="32"/>
          <w:szCs w:val="32"/>
        </w:rPr>
        <w:t>县（市、区）</w:t>
      </w:r>
      <w:r>
        <w:rPr>
          <w:rFonts w:ascii="仿宋_GB2312" w:eastAsia="仿宋_GB2312" w:hAnsi="仿宋_GB2312" w:cs="仿宋_GB2312" w:hint="eastAsia"/>
          <w:sz w:val="32"/>
          <w:szCs w:val="32"/>
        </w:rPr>
        <w:t>人员力量较为薄弱，专业人才相对较少，人手不足，客观上造成有的单位工作衔接不通畅、</w:t>
      </w:r>
      <w:r w:rsidRPr="000945C7">
        <w:rPr>
          <w:rFonts w:ascii="仿宋_GB2312" w:eastAsia="仿宋_GB2312" w:hAnsi="仿宋_GB2312" w:cs="仿宋_GB2312" w:hint="eastAsia"/>
          <w:sz w:val="32"/>
          <w:szCs w:val="32"/>
        </w:rPr>
        <w:t>信息公开质量参差不齐。</w:t>
      </w:r>
    </w:p>
    <w:p w:rsidR="00B95AAF" w:rsidRDefault="00B95AAF" w:rsidP="00B95AAF">
      <w:pPr>
        <w:ind w:firstLineChars="200" w:firstLine="643"/>
        <w:jc w:val="left"/>
        <w:rPr>
          <w:rFonts w:ascii="仿宋_GB2312" w:eastAsia="仿宋_GB2312" w:hAnsi="仿宋_GB2312" w:cs="仿宋_GB2312"/>
          <w:sz w:val="32"/>
          <w:szCs w:val="32"/>
        </w:rPr>
      </w:pPr>
      <w:r>
        <w:rPr>
          <w:rFonts w:ascii="楷体" w:eastAsia="楷体" w:hAnsi="楷体" w:cs="仿宋_GB2312" w:hint="eastAsia"/>
          <w:b/>
          <w:bCs/>
          <w:sz w:val="32"/>
          <w:szCs w:val="32"/>
        </w:rPr>
        <w:t>三是日常监督</w:t>
      </w:r>
      <w:r w:rsidRPr="00832E3C">
        <w:rPr>
          <w:rFonts w:ascii="楷体" w:eastAsia="楷体" w:hAnsi="楷体" w:cs="仿宋_GB2312" w:hint="eastAsia"/>
          <w:b/>
          <w:bCs/>
          <w:sz w:val="32"/>
          <w:szCs w:val="32"/>
        </w:rPr>
        <w:t>有待</w:t>
      </w:r>
      <w:r>
        <w:rPr>
          <w:rFonts w:ascii="楷体" w:eastAsia="楷体" w:hAnsi="楷体" w:cs="仿宋_GB2312" w:hint="eastAsia"/>
          <w:b/>
          <w:bCs/>
          <w:sz w:val="32"/>
          <w:szCs w:val="32"/>
        </w:rPr>
        <w:t>加强</w:t>
      </w:r>
      <w:r w:rsidRPr="00832E3C">
        <w:rPr>
          <w:rFonts w:ascii="楷体" w:eastAsia="楷体" w:hAnsi="楷体" w:cs="仿宋_GB2312" w:hint="eastAsia"/>
          <w:b/>
          <w:bCs/>
          <w:sz w:val="32"/>
          <w:szCs w:val="32"/>
        </w:rPr>
        <w:t>。</w:t>
      </w:r>
      <w:r w:rsidRPr="005149A0">
        <w:rPr>
          <w:rFonts w:ascii="仿宋_GB2312" w:eastAsia="仿宋_GB2312" w:hAnsi="仿宋_GB2312" w:cs="仿宋_GB2312" w:hint="eastAsia"/>
          <w:sz w:val="32"/>
          <w:szCs w:val="32"/>
        </w:rPr>
        <w:t>因政务公开</w:t>
      </w:r>
      <w:r>
        <w:rPr>
          <w:rFonts w:ascii="仿宋_GB2312" w:eastAsia="仿宋_GB2312" w:hAnsi="仿宋_GB2312" w:cs="仿宋_GB2312" w:hint="eastAsia"/>
          <w:sz w:val="32"/>
          <w:szCs w:val="32"/>
        </w:rPr>
        <w:t>工作涉及</w:t>
      </w:r>
      <w:r w:rsidRPr="005149A0">
        <w:rPr>
          <w:rFonts w:ascii="仿宋_GB2312" w:eastAsia="仿宋_GB2312" w:hAnsi="仿宋_GB2312" w:cs="仿宋_GB2312" w:hint="eastAsia"/>
          <w:sz w:val="32"/>
          <w:szCs w:val="32"/>
        </w:rPr>
        <w:t>面广，</w:t>
      </w:r>
      <w:r>
        <w:rPr>
          <w:rFonts w:ascii="仿宋_GB2312" w:eastAsia="仿宋_GB2312" w:hAnsi="仿宋_GB2312" w:cs="仿宋_GB2312" w:hint="eastAsia"/>
          <w:sz w:val="32"/>
          <w:szCs w:val="32"/>
        </w:rPr>
        <w:t>尽管</w:t>
      </w:r>
      <w:r>
        <w:rPr>
          <w:rFonts w:ascii="仿宋_GB2312" w:eastAsia="仿宋_GB2312" w:hAnsi="仿宋_GB2312" w:cs="仿宋_GB2312" w:hint="eastAsia"/>
          <w:sz w:val="32"/>
          <w:szCs w:val="32"/>
        </w:rPr>
        <w:lastRenderedPageBreak/>
        <w:t>开展了一年一度的督查工作，但</w:t>
      </w:r>
      <w:r w:rsidRPr="005149A0">
        <w:rPr>
          <w:rFonts w:ascii="仿宋_GB2312" w:eastAsia="仿宋_GB2312" w:hAnsi="仿宋_GB2312" w:cs="仿宋_GB2312" w:hint="eastAsia"/>
          <w:sz w:val="32"/>
          <w:szCs w:val="32"/>
        </w:rPr>
        <w:t>日常</w:t>
      </w:r>
      <w:r>
        <w:rPr>
          <w:rFonts w:ascii="仿宋_GB2312" w:eastAsia="仿宋_GB2312" w:hAnsi="仿宋_GB2312" w:cs="仿宋_GB2312" w:hint="eastAsia"/>
          <w:sz w:val="32"/>
          <w:szCs w:val="32"/>
        </w:rPr>
        <w:t>监督有待加强</w:t>
      </w:r>
      <w:r w:rsidRPr="005149A0">
        <w:rPr>
          <w:rFonts w:ascii="仿宋_GB2312" w:eastAsia="仿宋_GB2312" w:hAnsi="仿宋_GB2312" w:cs="仿宋_GB2312" w:hint="eastAsia"/>
          <w:sz w:val="32"/>
          <w:szCs w:val="32"/>
        </w:rPr>
        <w:t>。</w:t>
      </w:r>
    </w:p>
    <w:p w:rsidR="00B95AAF" w:rsidRPr="00832E3C" w:rsidRDefault="00B95AAF" w:rsidP="00B95AAF">
      <w:pPr>
        <w:ind w:firstLineChars="200" w:firstLine="640"/>
        <w:jc w:val="left"/>
        <w:rPr>
          <w:rFonts w:ascii="微软雅黑" w:eastAsia="微软雅黑" w:hAnsi="微软雅黑"/>
          <w:sz w:val="32"/>
          <w:szCs w:val="32"/>
        </w:rPr>
      </w:pPr>
      <w:r>
        <w:rPr>
          <w:rFonts w:ascii="微软雅黑" w:eastAsia="微软雅黑" w:hAnsi="微软雅黑" w:hint="eastAsia"/>
          <w:sz w:val="32"/>
          <w:szCs w:val="32"/>
        </w:rPr>
        <w:t>（二）改进措施</w:t>
      </w:r>
    </w:p>
    <w:p w:rsidR="00B95AAF" w:rsidRDefault="00B95AAF" w:rsidP="00B95AAF">
      <w:pPr>
        <w:ind w:firstLineChars="200" w:firstLine="643"/>
        <w:rPr>
          <w:rFonts w:ascii="仿宋_GB2312" w:eastAsia="仿宋_GB2312" w:hAnsi="仿宋_GB2312" w:cs="仿宋_GB2312"/>
          <w:sz w:val="32"/>
          <w:szCs w:val="32"/>
        </w:rPr>
      </w:pPr>
      <w:r>
        <w:rPr>
          <w:rFonts w:ascii="楷体" w:eastAsia="楷体" w:hAnsi="楷体" w:cs="仿宋_GB2312" w:hint="eastAsia"/>
          <w:b/>
          <w:bCs/>
          <w:sz w:val="32"/>
          <w:szCs w:val="32"/>
        </w:rPr>
        <w:t>一是</w:t>
      </w:r>
      <w:r w:rsidRPr="00832E3C">
        <w:rPr>
          <w:rFonts w:ascii="楷体" w:eastAsia="楷体" w:hAnsi="楷体" w:cs="仿宋_GB2312" w:hint="eastAsia"/>
          <w:b/>
          <w:bCs/>
          <w:sz w:val="32"/>
          <w:szCs w:val="32"/>
        </w:rPr>
        <w:t>深化认识。</w:t>
      </w:r>
      <w:r>
        <w:rPr>
          <w:rFonts w:ascii="仿宋_GB2312" w:eastAsia="仿宋_GB2312" w:hAnsi="仿宋_GB2312" w:cs="仿宋_GB2312" w:hint="eastAsia"/>
          <w:sz w:val="32"/>
          <w:szCs w:val="32"/>
        </w:rPr>
        <w:t>推行政务公开是推进依法行政、建设法治政府的重要举措。</w:t>
      </w:r>
      <w:r>
        <w:rPr>
          <w:rFonts w:eastAsia="仿宋" w:hAnsi="仿宋" w:hint="eastAsia"/>
          <w:sz w:val="32"/>
          <w:szCs w:val="32"/>
        </w:rPr>
        <w:t>县（市、区）</w:t>
      </w:r>
      <w:r w:rsidRPr="000945C7">
        <w:rPr>
          <w:rFonts w:ascii="仿宋_GB2312" w:eastAsia="仿宋_GB2312" w:hAnsi="仿宋_GB2312" w:cs="仿宋_GB2312" w:hint="eastAsia"/>
          <w:sz w:val="32"/>
          <w:szCs w:val="32"/>
        </w:rPr>
        <w:t>政府和各部门一把手要高度重视，加强领导，亲自研究政务公开工作中的重大问题，帮助解决关键难题。要在建立专班、明确责任的基础上，尽快理顺工作关系，完善工作机制，建立工作制度，</w:t>
      </w:r>
      <w:r>
        <w:rPr>
          <w:rFonts w:ascii="仿宋_GB2312" w:eastAsia="仿宋_GB2312" w:hAnsi="仿宋_GB2312" w:cs="仿宋_GB2312" w:hint="eastAsia"/>
          <w:sz w:val="32"/>
          <w:szCs w:val="32"/>
        </w:rPr>
        <w:t>创新工作方式，推进政务公开工作持续、深入、有效落实。</w:t>
      </w:r>
    </w:p>
    <w:p w:rsidR="00B95AAF" w:rsidRPr="000945C7" w:rsidRDefault="00B95AAF" w:rsidP="00B95AAF">
      <w:pPr>
        <w:ind w:firstLineChars="150" w:firstLine="482"/>
        <w:rPr>
          <w:rFonts w:ascii="仿宋_GB2312" w:eastAsia="仿宋_GB2312" w:hAnsi="仿宋_GB2312" w:cs="仿宋_GB2312"/>
          <w:sz w:val="32"/>
          <w:szCs w:val="32"/>
        </w:rPr>
      </w:pPr>
      <w:r>
        <w:rPr>
          <w:rFonts w:ascii="楷体" w:eastAsia="楷体" w:hAnsi="楷体" w:cs="仿宋_GB2312" w:hint="eastAsia"/>
          <w:b/>
          <w:bCs/>
          <w:sz w:val="32"/>
          <w:szCs w:val="32"/>
        </w:rPr>
        <w:t>二是</w:t>
      </w:r>
      <w:r w:rsidRPr="000945C7">
        <w:rPr>
          <w:rFonts w:ascii="楷体" w:eastAsia="楷体" w:hAnsi="楷体" w:cs="仿宋_GB2312" w:hint="eastAsia"/>
          <w:b/>
          <w:bCs/>
          <w:sz w:val="32"/>
          <w:szCs w:val="32"/>
        </w:rPr>
        <w:t>加强队伍建设。</w:t>
      </w:r>
      <w:r w:rsidRPr="000945C7">
        <w:rPr>
          <w:rFonts w:ascii="仿宋_GB2312" w:eastAsia="仿宋_GB2312" w:hAnsi="仿宋_GB2312" w:cs="仿宋_GB2312" w:hint="eastAsia"/>
          <w:sz w:val="32"/>
          <w:szCs w:val="32"/>
        </w:rPr>
        <w:t>要千方百计解决“人才支撑”的问题，把队伍建设作为关系政务公开长远发展的基础性工作，进一步提高政务公开工作干部素质，建设一支政治强、业务精、作风实、讲奉献的干部队伍</w:t>
      </w:r>
      <w:r>
        <w:rPr>
          <w:rFonts w:ascii="仿宋_GB2312" w:eastAsia="仿宋_GB2312" w:hAnsi="仿宋_GB2312" w:cs="仿宋_GB2312" w:hint="eastAsia"/>
          <w:sz w:val="32"/>
          <w:szCs w:val="32"/>
        </w:rPr>
        <w:t>。</w:t>
      </w:r>
    </w:p>
    <w:p w:rsidR="00B95AAF" w:rsidRPr="00A52EF4" w:rsidRDefault="00B95AAF" w:rsidP="00B95AAF">
      <w:pPr>
        <w:ind w:firstLineChars="150" w:firstLine="482"/>
        <w:rPr>
          <w:rFonts w:eastAsia="仿宋" w:hAnsi="仿宋"/>
          <w:color w:val="000000"/>
          <w:sz w:val="32"/>
          <w:szCs w:val="32"/>
          <w:shd w:val="clear" w:color="auto" w:fill="FFFFFF"/>
        </w:rPr>
      </w:pPr>
      <w:r>
        <w:rPr>
          <w:rFonts w:ascii="楷体" w:eastAsia="楷体" w:hAnsi="楷体" w:cs="仿宋_GB2312" w:hint="eastAsia"/>
          <w:b/>
          <w:bCs/>
          <w:sz w:val="32"/>
          <w:szCs w:val="32"/>
        </w:rPr>
        <w:t>三是</w:t>
      </w:r>
      <w:r w:rsidRPr="00832E3C">
        <w:rPr>
          <w:rFonts w:ascii="楷体" w:eastAsia="楷体" w:hAnsi="楷体" w:cs="仿宋_GB2312" w:hint="eastAsia"/>
          <w:b/>
          <w:bCs/>
          <w:sz w:val="32"/>
          <w:szCs w:val="32"/>
        </w:rPr>
        <w:t>强化</w:t>
      </w:r>
      <w:r>
        <w:rPr>
          <w:rFonts w:ascii="楷体" w:eastAsia="楷体" w:hAnsi="楷体" w:cs="仿宋_GB2312" w:hint="eastAsia"/>
          <w:b/>
          <w:bCs/>
          <w:sz w:val="32"/>
          <w:szCs w:val="32"/>
        </w:rPr>
        <w:t>督查</w:t>
      </w:r>
      <w:r w:rsidRPr="00832E3C">
        <w:rPr>
          <w:rFonts w:ascii="楷体" w:eastAsia="楷体" w:hAnsi="楷体" w:cs="仿宋_GB2312" w:hint="eastAsia"/>
          <w:b/>
          <w:bCs/>
          <w:sz w:val="32"/>
          <w:szCs w:val="32"/>
        </w:rPr>
        <w:t>。</w:t>
      </w:r>
      <w:r>
        <w:rPr>
          <w:rFonts w:ascii="仿宋_GB2312" w:eastAsia="仿宋_GB2312" w:hAnsi="仿宋_GB2312" w:cs="仿宋_GB2312" w:hint="eastAsia"/>
          <w:sz w:val="32"/>
          <w:szCs w:val="32"/>
        </w:rPr>
        <w:t>加强日常巡查监测，开展定期或不定期自查和督查，以</w:t>
      </w:r>
      <w:r w:rsidRPr="00AE41EF">
        <w:rPr>
          <w:rFonts w:ascii="仿宋_GB2312" w:eastAsia="仿宋_GB2312" w:hAnsi="仿宋_GB2312" w:cs="仿宋_GB2312" w:hint="eastAsia"/>
          <w:sz w:val="32"/>
          <w:szCs w:val="32"/>
        </w:rPr>
        <w:t>常态化</w:t>
      </w:r>
      <w:r>
        <w:rPr>
          <w:rFonts w:ascii="仿宋_GB2312" w:eastAsia="仿宋_GB2312" w:hAnsi="仿宋_GB2312" w:cs="仿宋_GB2312" w:hint="eastAsia"/>
          <w:sz w:val="32"/>
          <w:szCs w:val="32"/>
        </w:rPr>
        <w:t>检查</w:t>
      </w:r>
      <w:r w:rsidRPr="00AE41EF">
        <w:rPr>
          <w:rFonts w:ascii="仿宋_GB2312" w:eastAsia="仿宋_GB2312" w:hAnsi="仿宋_GB2312" w:cs="仿宋_GB2312" w:hint="eastAsia"/>
          <w:sz w:val="32"/>
          <w:szCs w:val="32"/>
        </w:rPr>
        <w:t>为重要抓手</w:t>
      </w:r>
      <w:r>
        <w:rPr>
          <w:rFonts w:ascii="仿宋_GB2312" w:eastAsia="仿宋_GB2312" w:hAnsi="仿宋_GB2312" w:cs="仿宋_GB2312" w:hint="eastAsia"/>
          <w:sz w:val="32"/>
          <w:szCs w:val="32"/>
        </w:rPr>
        <w:t>，强化责任追究和限期整改。</w:t>
      </w:r>
    </w:p>
    <w:p w:rsidR="00B95AAF" w:rsidRDefault="00B95AAF" w:rsidP="00B95AAF">
      <w:pPr>
        <w:ind w:firstLineChars="200" w:firstLine="640"/>
        <w:jc w:val="left"/>
        <w:rPr>
          <w:rFonts w:eastAsia="仿宋"/>
          <w:sz w:val="32"/>
          <w:szCs w:val="32"/>
        </w:rPr>
      </w:pPr>
    </w:p>
    <w:p w:rsidR="006F3052" w:rsidRPr="00952E11" w:rsidRDefault="006F3052" w:rsidP="00CB09A2">
      <w:pPr>
        <w:ind w:firstLineChars="200" w:firstLine="640"/>
        <w:jc w:val="left"/>
        <w:rPr>
          <w:rFonts w:eastAsia="仿宋"/>
          <w:sz w:val="32"/>
          <w:szCs w:val="32"/>
        </w:rPr>
      </w:pPr>
      <w:r w:rsidRPr="00952E11">
        <w:rPr>
          <w:rFonts w:eastAsia="仿宋" w:hAnsi="仿宋"/>
          <w:sz w:val="32"/>
          <w:szCs w:val="32"/>
        </w:rPr>
        <w:t>附件：九江市政府信息公开工作情况统计表（</w:t>
      </w:r>
      <w:r w:rsidRPr="00952E11">
        <w:rPr>
          <w:rFonts w:eastAsia="仿宋"/>
          <w:sz w:val="32"/>
          <w:szCs w:val="32"/>
        </w:rPr>
        <w:t>201</w:t>
      </w:r>
      <w:r w:rsidR="0030418B">
        <w:rPr>
          <w:rFonts w:eastAsia="仿宋" w:hint="eastAsia"/>
          <w:sz w:val="32"/>
          <w:szCs w:val="32"/>
        </w:rPr>
        <w:t>7</w:t>
      </w:r>
      <w:r w:rsidRPr="00952E11">
        <w:rPr>
          <w:rFonts w:eastAsia="仿宋" w:hAnsi="仿宋"/>
          <w:sz w:val="32"/>
          <w:szCs w:val="32"/>
        </w:rPr>
        <w:t>年度）</w:t>
      </w:r>
    </w:p>
    <w:p w:rsidR="006F3052" w:rsidRPr="00952E11" w:rsidRDefault="006F3052" w:rsidP="001D752B">
      <w:pPr>
        <w:jc w:val="center"/>
        <w:rPr>
          <w:rFonts w:eastAsia="仿宋"/>
          <w:sz w:val="32"/>
          <w:szCs w:val="32"/>
        </w:rPr>
      </w:pPr>
    </w:p>
    <w:p w:rsidR="006F3052" w:rsidRPr="00ED3692" w:rsidRDefault="006F3052">
      <w:pPr>
        <w:jc w:val="left"/>
        <w:rPr>
          <w:rFonts w:ascii="黑体" w:eastAsia="黑体" w:hAnsi="黑体"/>
          <w:spacing w:val="-10"/>
          <w:sz w:val="32"/>
          <w:szCs w:val="32"/>
        </w:rPr>
      </w:pPr>
      <w:r w:rsidRPr="00952E11">
        <w:rPr>
          <w:rFonts w:eastAsia="仿宋"/>
          <w:spacing w:val="-10"/>
          <w:sz w:val="32"/>
          <w:szCs w:val="32"/>
        </w:rPr>
        <w:br w:type="page"/>
      </w:r>
      <w:r w:rsidRPr="00ED3692">
        <w:rPr>
          <w:rFonts w:ascii="黑体" w:eastAsia="黑体" w:hAnsi="黑体"/>
          <w:spacing w:val="-10"/>
          <w:sz w:val="32"/>
          <w:szCs w:val="32"/>
        </w:rPr>
        <w:lastRenderedPageBreak/>
        <w:t>附件：</w:t>
      </w:r>
    </w:p>
    <w:p w:rsidR="006F3052" w:rsidRPr="00952E11" w:rsidRDefault="006F3052" w:rsidP="005F1CE0">
      <w:pPr>
        <w:jc w:val="center"/>
        <w:rPr>
          <w:rFonts w:eastAsia="仿宋"/>
          <w:spacing w:val="-10"/>
          <w:sz w:val="32"/>
          <w:szCs w:val="32"/>
        </w:rPr>
      </w:pPr>
      <w:r w:rsidRPr="00ED3692">
        <w:rPr>
          <w:rFonts w:ascii="方正小标宋简体" w:eastAsia="方正小标宋简体" w:hAnsi="仿宋" w:hint="eastAsia"/>
          <w:spacing w:val="-10"/>
          <w:sz w:val="36"/>
          <w:szCs w:val="36"/>
        </w:rPr>
        <w:t>政府信息公开工作情况统计表</w:t>
      </w:r>
      <w:r w:rsidR="00ED3692">
        <w:rPr>
          <w:rFonts w:ascii="方正小标宋简体" w:eastAsia="方正小标宋简体"/>
          <w:spacing w:val="-10"/>
          <w:sz w:val="36"/>
          <w:szCs w:val="36"/>
        </w:rPr>
        <w:br/>
      </w:r>
      <w:r w:rsidRPr="00952E11">
        <w:rPr>
          <w:rFonts w:eastAsia="仿宋" w:hAnsi="仿宋"/>
          <w:spacing w:val="-10"/>
          <w:sz w:val="32"/>
          <w:szCs w:val="32"/>
        </w:rPr>
        <w:t>（</w:t>
      </w:r>
      <w:r w:rsidRPr="00952E11">
        <w:rPr>
          <w:rFonts w:eastAsia="仿宋"/>
          <w:spacing w:val="-10"/>
          <w:sz w:val="32"/>
          <w:szCs w:val="32"/>
        </w:rPr>
        <w:t>201</w:t>
      </w:r>
      <w:r w:rsidR="00ED3692">
        <w:rPr>
          <w:rFonts w:eastAsia="仿宋" w:hint="eastAsia"/>
          <w:spacing w:val="-10"/>
          <w:sz w:val="32"/>
          <w:szCs w:val="32"/>
        </w:rPr>
        <w:t>7</w:t>
      </w:r>
      <w:r w:rsidRPr="00952E11">
        <w:rPr>
          <w:rFonts w:eastAsia="仿宋" w:hAnsi="仿宋"/>
          <w:spacing w:val="-10"/>
          <w:sz w:val="32"/>
          <w:szCs w:val="32"/>
        </w:rPr>
        <w:t>年度）</w:t>
      </w:r>
    </w:p>
    <w:tbl>
      <w:tblPr>
        <w:tblW w:w="89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907"/>
        <w:gridCol w:w="772"/>
        <w:gridCol w:w="1260"/>
      </w:tblGrid>
      <w:tr w:rsidR="00ED3692" w:rsidRPr="00ED3692" w:rsidTr="005F1CE0">
        <w:trPr>
          <w:jc w:val="center"/>
        </w:trPr>
        <w:tc>
          <w:tcPr>
            <w:tcW w:w="8939" w:type="dxa"/>
            <w:gridSpan w:val="3"/>
            <w:tcBorders>
              <w:top w:val="nil"/>
              <w:left w:val="nil"/>
              <w:right w:val="nil"/>
            </w:tcBorders>
            <w:shd w:val="clear" w:color="auto" w:fill="FFFFFF"/>
            <w:tcMar>
              <w:top w:w="60" w:type="dxa"/>
              <w:left w:w="60" w:type="dxa"/>
              <w:bottom w:w="60" w:type="dxa"/>
              <w:right w:w="60" w:type="dxa"/>
            </w:tcMar>
            <w:vAlign w:val="center"/>
          </w:tcPr>
          <w:p w:rsidR="00ED3692" w:rsidRPr="00ED3692" w:rsidRDefault="00ED3692" w:rsidP="00ED3692">
            <w:pPr>
              <w:widowControl/>
              <w:spacing w:line="420" w:lineRule="exact"/>
              <w:jc w:val="left"/>
              <w:rPr>
                <w:rFonts w:ascii="黑体" w:eastAsia="黑体" w:hAnsi="黑体"/>
                <w:bCs/>
                <w:spacing w:val="-10"/>
                <w:kern w:val="0"/>
                <w:sz w:val="28"/>
                <w:szCs w:val="28"/>
              </w:rPr>
            </w:pPr>
            <w:r w:rsidRPr="00ED3692">
              <w:rPr>
                <w:rFonts w:ascii="楷体" w:eastAsia="楷体" w:hAnsi="楷体"/>
                <w:spacing w:val="-10"/>
                <w:kern w:val="0"/>
                <w:sz w:val="28"/>
                <w:szCs w:val="28"/>
              </w:rPr>
              <w:t>填报单位（盖章）：九江市政府信息办</w:t>
            </w:r>
          </w:p>
        </w:tc>
      </w:tr>
      <w:tr w:rsidR="006F3052" w:rsidRPr="00ED3692" w:rsidTr="005F1CE0">
        <w:trPr>
          <w:jc w:val="center"/>
        </w:trPr>
        <w:tc>
          <w:tcPr>
            <w:tcW w:w="6907" w:type="dxa"/>
            <w:shd w:val="clear" w:color="auto" w:fill="FFFFFF"/>
            <w:tcMar>
              <w:top w:w="60" w:type="dxa"/>
              <w:left w:w="60" w:type="dxa"/>
              <w:bottom w:w="60" w:type="dxa"/>
              <w:right w:w="60" w:type="dxa"/>
            </w:tcMar>
            <w:vAlign w:val="center"/>
          </w:tcPr>
          <w:p w:rsidR="006F3052" w:rsidRPr="00ED3692" w:rsidRDefault="006F3052">
            <w:pPr>
              <w:widowControl/>
              <w:spacing w:line="420" w:lineRule="exact"/>
              <w:jc w:val="center"/>
              <w:rPr>
                <w:rFonts w:ascii="黑体" w:eastAsia="黑体" w:hAnsi="黑体"/>
                <w:spacing w:val="-10"/>
                <w:kern w:val="0"/>
                <w:sz w:val="28"/>
                <w:szCs w:val="28"/>
              </w:rPr>
            </w:pPr>
            <w:r w:rsidRPr="00ED3692">
              <w:rPr>
                <w:rFonts w:ascii="黑体" w:eastAsia="黑体" w:hAnsi="黑体"/>
                <w:bCs/>
                <w:spacing w:val="-10"/>
                <w:kern w:val="0"/>
                <w:sz w:val="28"/>
                <w:szCs w:val="28"/>
              </w:rPr>
              <w:t>统　计　指　标</w:t>
            </w:r>
          </w:p>
        </w:tc>
        <w:tc>
          <w:tcPr>
            <w:tcW w:w="772" w:type="dxa"/>
            <w:shd w:val="clear" w:color="auto" w:fill="FFFFFF"/>
            <w:tcMar>
              <w:top w:w="60" w:type="dxa"/>
              <w:left w:w="60" w:type="dxa"/>
              <w:bottom w:w="60" w:type="dxa"/>
              <w:right w:w="60" w:type="dxa"/>
            </w:tcMar>
            <w:vAlign w:val="center"/>
          </w:tcPr>
          <w:p w:rsidR="006F3052" w:rsidRPr="00ED3692" w:rsidRDefault="006F3052">
            <w:pPr>
              <w:widowControl/>
              <w:spacing w:line="420" w:lineRule="exact"/>
              <w:jc w:val="center"/>
              <w:rPr>
                <w:rFonts w:ascii="黑体" w:eastAsia="黑体" w:hAnsi="黑体"/>
                <w:spacing w:val="-10"/>
                <w:kern w:val="0"/>
                <w:sz w:val="28"/>
                <w:szCs w:val="28"/>
              </w:rPr>
            </w:pPr>
            <w:r w:rsidRPr="00ED3692">
              <w:rPr>
                <w:rFonts w:ascii="黑体" w:eastAsia="黑体" w:hAnsi="黑体"/>
                <w:bCs/>
                <w:spacing w:val="-10"/>
                <w:kern w:val="0"/>
                <w:sz w:val="28"/>
                <w:szCs w:val="28"/>
              </w:rPr>
              <w:t>单位</w:t>
            </w:r>
          </w:p>
        </w:tc>
        <w:tc>
          <w:tcPr>
            <w:tcW w:w="1260" w:type="dxa"/>
            <w:shd w:val="clear" w:color="auto" w:fill="FFFFFF"/>
            <w:tcMar>
              <w:top w:w="60" w:type="dxa"/>
              <w:left w:w="60" w:type="dxa"/>
              <w:bottom w:w="60" w:type="dxa"/>
              <w:right w:w="60" w:type="dxa"/>
            </w:tcMar>
            <w:vAlign w:val="center"/>
          </w:tcPr>
          <w:p w:rsidR="006F3052" w:rsidRPr="00ED3692" w:rsidRDefault="006F3052">
            <w:pPr>
              <w:widowControl/>
              <w:spacing w:line="420" w:lineRule="exact"/>
              <w:jc w:val="center"/>
              <w:rPr>
                <w:rFonts w:ascii="黑体" w:eastAsia="黑体" w:hAnsi="黑体"/>
                <w:spacing w:val="-10"/>
                <w:kern w:val="0"/>
                <w:sz w:val="28"/>
                <w:szCs w:val="28"/>
              </w:rPr>
            </w:pPr>
            <w:r w:rsidRPr="00ED3692">
              <w:rPr>
                <w:rFonts w:ascii="黑体" w:eastAsia="黑体" w:hAnsi="黑体"/>
                <w:bCs/>
                <w:spacing w:val="-10"/>
                <w:kern w:val="0"/>
                <w:sz w:val="28"/>
                <w:szCs w:val="28"/>
              </w:rPr>
              <w:t>统计数</w:t>
            </w:r>
          </w:p>
        </w:tc>
      </w:tr>
      <w:tr w:rsidR="005F1CE0" w:rsidRPr="00ED3692" w:rsidTr="005F1CE0">
        <w:trPr>
          <w:jc w:val="center"/>
        </w:trPr>
        <w:tc>
          <w:tcPr>
            <w:tcW w:w="6907" w:type="dxa"/>
            <w:shd w:val="clear" w:color="auto" w:fill="FFFFFF"/>
            <w:tcMar>
              <w:top w:w="60" w:type="dxa"/>
              <w:left w:w="60" w:type="dxa"/>
              <w:bottom w:w="60" w:type="dxa"/>
              <w:right w:w="60" w:type="dxa"/>
            </w:tcMar>
            <w:vAlign w:val="center"/>
          </w:tcPr>
          <w:p w:rsidR="005F1CE0" w:rsidRPr="00ED3692" w:rsidRDefault="005F1CE0">
            <w:pPr>
              <w:widowControl/>
              <w:spacing w:line="420" w:lineRule="exact"/>
              <w:jc w:val="left"/>
              <w:rPr>
                <w:rFonts w:eastAsia="仿宋"/>
                <w:spacing w:val="-10"/>
                <w:kern w:val="0"/>
                <w:sz w:val="28"/>
                <w:szCs w:val="28"/>
              </w:rPr>
            </w:pPr>
            <w:r w:rsidRPr="00ED3692">
              <w:rPr>
                <w:rFonts w:eastAsia="仿宋" w:hAnsi="仿宋"/>
                <w:spacing w:val="-10"/>
                <w:kern w:val="0"/>
                <w:sz w:val="28"/>
                <w:szCs w:val="28"/>
              </w:rPr>
              <w:t>一、主动公开情况</w:t>
            </w:r>
          </w:p>
        </w:tc>
        <w:tc>
          <w:tcPr>
            <w:tcW w:w="772" w:type="dxa"/>
            <w:shd w:val="clear" w:color="auto" w:fill="FFFFFF"/>
            <w:tcMar>
              <w:top w:w="60" w:type="dxa"/>
              <w:left w:w="60" w:type="dxa"/>
              <w:bottom w:w="60" w:type="dxa"/>
              <w:right w:w="60" w:type="dxa"/>
            </w:tcMar>
            <w:vAlign w:val="center"/>
          </w:tcPr>
          <w:p w:rsidR="005F1CE0" w:rsidRPr="00ED3692" w:rsidRDefault="005F1CE0">
            <w:pPr>
              <w:widowControl/>
              <w:spacing w:line="420" w:lineRule="exact"/>
              <w:jc w:val="center"/>
              <w:rPr>
                <w:rFonts w:eastAsia="仿宋"/>
                <w:spacing w:val="-10"/>
                <w:kern w:val="0"/>
                <w:sz w:val="28"/>
                <w:szCs w:val="28"/>
              </w:rPr>
            </w:pPr>
            <w:r w:rsidRPr="00ED3692">
              <w:rPr>
                <w:rFonts w:eastAsia="仿宋"/>
                <w:spacing w:val="-10"/>
                <w:kern w:val="0"/>
                <w:sz w:val="28"/>
                <w:szCs w:val="28"/>
              </w:rPr>
              <w:t>——</w:t>
            </w:r>
          </w:p>
        </w:tc>
        <w:tc>
          <w:tcPr>
            <w:tcW w:w="1260" w:type="dxa"/>
            <w:shd w:val="clear" w:color="auto" w:fill="FFFFFF"/>
            <w:tcMar>
              <w:top w:w="60" w:type="dxa"/>
              <w:left w:w="60" w:type="dxa"/>
              <w:bottom w:w="60" w:type="dxa"/>
              <w:right w:w="60" w:type="dxa"/>
            </w:tcMar>
            <w:vAlign w:val="center"/>
          </w:tcPr>
          <w:p w:rsidR="005F1CE0" w:rsidRPr="005F1CE0" w:rsidRDefault="005F1CE0" w:rsidP="005F1CE0">
            <w:pPr>
              <w:widowControl/>
              <w:spacing w:line="420" w:lineRule="exact"/>
              <w:jc w:val="center"/>
              <w:rPr>
                <w:rFonts w:eastAsia="仿宋"/>
                <w:spacing w:val="-10"/>
                <w:kern w:val="0"/>
                <w:sz w:val="28"/>
                <w:szCs w:val="28"/>
              </w:rPr>
            </w:pPr>
          </w:p>
        </w:tc>
      </w:tr>
      <w:tr w:rsidR="005F1CE0" w:rsidRPr="00ED3692" w:rsidTr="005F1CE0">
        <w:trPr>
          <w:jc w:val="center"/>
        </w:trPr>
        <w:tc>
          <w:tcPr>
            <w:tcW w:w="6907" w:type="dxa"/>
            <w:shd w:val="clear" w:color="auto" w:fill="FFFFFF"/>
            <w:tcMar>
              <w:top w:w="60" w:type="dxa"/>
              <w:left w:w="60" w:type="dxa"/>
              <w:bottom w:w="60" w:type="dxa"/>
              <w:right w:w="60" w:type="dxa"/>
            </w:tcMar>
            <w:vAlign w:val="center"/>
          </w:tcPr>
          <w:p w:rsidR="005F1CE0" w:rsidRDefault="005F1CE0">
            <w:pPr>
              <w:widowControl/>
              <w:spacing w:line="420" w:lineRule="exact"/>
              <w:jc w:val="left"/>
              <w:rPr>
                <w:rFonts w:eastAsia="仿宋" w:hAnsi="仿宋"/>
                <w:spacing w:val="-10"/>
                <w:kern w:val="0"/>
                <w:sz w:val="28"/>
                <w:szCs w:val="28"/>
              </w:rPr>
            </w:pPr>
            <w:r w:rsidRPr="00ED3692">
              <w:rPr>
                <w:rFonts w:eastAsia="仿宋" w:hAnsi="仿宋"/>
                <w:spacing w:val="-10"/>
                <w:kern w:val="0"/>
                <w:sz w:val="28"/>
                <w:szCs w:val="28"/>
              </w:rPr>
              <w:t xml:space="preserve">　　（一）主动公开政府信息数</w:t>
            </w:r>
          </w:p>
          <w:p w:rsidR="005F1CE0" w:rsidRPr="00ED3692" w:rsidRDefault="005F1CE0" w:rsidP="005F1CE0">
            <w:pPr>
              <w:widowControl/>
              <w:spacing w:line="420" w:lineRule="exact"/>
              <w:ind w:firstLineChars="500" w:firstLine="1300"/>
              <w:jc w:val="left"/>
              <w:rPr>
                <w:rFonts w:eastAsia="仿宋"/>
                <w:spacing w:val="-10"/>
                <w:kern w:val="0"/>
                <w:sz w:val="28"/>
                <w:szCs w:val="28"/>
              </w:rPr>
            </w:pPr>
            <w:r w:rsidRPr="005F1CE0">
              <w:rPr>
                <w:rFonts w:eastAsia="仿宋" w:hAnsi="仿宋" w:hint="eastAsia"/>
                <w:spacing w:val="-10"/>
                <w:kern w:val="0"/>
                <w:sz w:val="28"/>
                <w:szCs w:val="28"/>
              </w:rPr>
              <w:t>(</w:t>
            </w:r>
            <w:r w:rsidRPr="005F1CE0">
              <w:rPr>
                <w:rFonts w:eastAsia="仿宋" w:hAnsi="仿宋" w:hint="eastAsia"/>
                <w:spacing w:val="-10"/>
                <w:kern w:val="0"/>
                <w:sz w:val="28"/>
                <w:szCs w:val="28"/>
              </w:rPr>
              <w:t>不同渠道和方式公开相同信息计</w:t>
            </w:r>
            <w:r w:rsidRPr="005F1CE0">
              <w:rPr>
                <w:rFonts w:eastAsia="仿宋" w:hAnsi="仿宋" w:hint="eastAsia"/>
                <w:spacing w:val="-10"/>
                <w:kern w:val="0"/>
                <w:sz w:val="28"/>
                <w:szCs w:val="28"/>
              </w:rPr>
              <w:t>1</w:t>
            </w:r>
            <w:r w:rsidRPr="005F1CE0">
              <w:rPr>
                <w:rFonts w:eastAsia="仿宋" w:hAnsi="仿宋" w:hint="eastAsia"/>
                <w:spacing w:val="-10"/>
                <w:kern w:val="0"/>
                <w:sz w:val="28"/>
                <w:szCs w:val="28"/>
              </w:rPr>
              <w:t>条</w:t>
            </w:r>
            <w:r w:rsidRPr="005F1CE0">
              <w:rPr>
                <w:rFonts w:eastAsia="仿宋" w:hAnsi="仿宋" w:hint="eastAsia"/>
                <w:spacing w:val="-10"/>
                <w:kern w:val="0"/>
                <w:sz w:val="28"/>
                <w:szCs w:val="28"/>
              </w:rPr>
              <w:t>)</w:t>
            </w:r>
          </w:p>
        </w:tc>
        <w:tc>
          <w:tcPr>
            <w:tcW w:w="772" w:type="dxa"/>
            <w:shd w:val="clear" w:color="auto" w:fill="FFFFFF"/>
            <w:tcMar>
              <w:top w:w="60" w:type="dxa"/>
              <w:left w:w="60" w:type="dxa"/>
              <w:bottom w:w="60" w:type="dxa"/>
              <w:right w:w="60" w:type="dxa"/>
            </w:tcMar>
            <w:vAlign w:val="center"/>
          </w:tcPr>
          <w:p w:rsidR="005F1CE0" w:rsidRPr="00ED3692" w:rsidRDefault="005F1CE0">
            <w:pPr>
              <w:widowControl/>
              <w:spacing w:line="420" w:lineRule="exact"/>
              <w:jc w:val="center"/>
              <w:rPr>
                <w:rFonts w:eastAsia="仿宋"/>
                <w:spacing w:val="-10"/>
                <w:kern w:val="0"/>
                <w:sz w:val="28"/>
                <w:szCs w:val="28"/>
              </w:rPr>
            </w:pPr>
            <w:r w:rsidRPr="00ED3692">
              <w:rPr>
                <w:rFonts w:eastAsia="仿宋" w:hAnsi="仿宋"/>
                <w:spacing w:val="-10"/>
                <w:kern w:val="0"/>
                <w:sz w:val="28"/>
                <w:szCs w:val="28"/>
              </w:rPr>
              <w:t>条</w:t>
            </w:r>
          </w:p>
        </w:tc>
        <w:tc>
          <w:tcPr>
            <w:tcW w:w="1260" w:type="dxa"/>
            <w:shd w:val="clear" w:color="auto" w:fill="FFFFFF"/>
            <w:tcMar>
              <w:top w:w="60" w:type="dxa"/>
              <w:left w:w="60" w:type="dxa"/>
              <w:bottom w:w="60" w:type="dxa"/>
              <w:right w:w="60" w:type="dxa"/>
            </w:tcMar>
            <w:vAlign w:val="center"/>
          </w:tcPr>
          <w:p w:rsidR="005F1CE0" w:rsidRPr="005F1CE0" w:rsidRDefault="005F1CE0" w:rsidP="005F1CE0">
            <w:pPr>
              <w:widowControl/>
              <w:spacing w:line="420" w:lineRule="exact"/>
              <w:jc w:val="center"/>
              <w:rPr>
                <w:rFonts w:eastAsia="仿宋"/>
                <w:spacing w:val="-10"/>
                <w:kern w:val="0"/>
                <w:sz w:val="28"/>
                <w:szCs w:val="28"/>
              </w:rPr>
            </w:pPr>
            <w:r w:rsidRPr="005F1CE0">
              <w:rPr>
                <w:rFonts w:eastAsia="仿宋"/>
                <w:spacing w:val="-10"/>
                <w:kern w:val="0"/>
                <w:sz w:val="28"/>
                <w:szCs w:val="28"/>
              </w:rPr>
              <w:t>353934</w:t>
            </w:r>
          </w:p>
        </w:tc>
      </w:tr>
      <w:tr w:rsidR="005F1CE0" w:rsidRPr="00ED3692" w:rsidTr="005F1CE0">
        <w:trPr>
          <w:jc w:val="center"/>
        </w:trPr>
        <w:tc>
          <w:tcPr>
            <w:tcW w:w="6907" w:type="dxa"/>
            <w:shd w:val="clear" w:color="auto" w:fill="FFFFFF"/>
            <w:tcMar>
              <w:top w:w="60" w:type="dxa"/>
              <w:left w:w="60" w:type="dxa"/>
              <w:bottom w:w="60" w:type="dxa"/>
              <w:right w:w="60" w:type="dxa"/>
            </w:tcMar>
            <w:vAlign w:val="center"/>
          </w:tcPr>
          <w:p w:rsidR="005F1CE0" w:rsidRPr="00ED3692" w:rsidRDefault="005F1CE0">
            <w:pPr>
              <w:widowControl/>
              <w:spacing w:line="420" w:lineRule="exact"/>
              <w:jc w:val="left"/>
              <w:rPr>
                <w:rFonts w:eastAsia="仿宋"/>
                <w:spacing w:val="-10"/>
                <w:kern w:val="0"/>
                <w:sz w:val="28"/>
                <w:szCs w:val="28"/>
              </w:rPr>
            </w:pPr>
            <w:r w:rsidRPr="00ED3692">
              <w:rPr>
                <w:rFonts w:eastAsia="仿宋" w:hAnsi="仿宋"/>
                <w:spacing w:val="-10"/>
                <w:kern w:val="0"/>
                <w:sz w:val="28"/>
                <w:szCs w:val="28"/>
              </w:rPr>
              <w:t xml:space="preserve">　　　　　　其中：主动公开规范性文件数</w:t>
            </w:r>
          </w:p>
        </w:tc>
        <w:tc>
          <w:tcPr>
            <w:tcW w:w="772" w:type="dxa"/>
            <w:shd w:val="clear" w:color="auto" w:fill="FFFFFF"/>
            <w:tcMar>
              <w:top w:w="60" w:type="dxa"/>
              <w:left w:w="60" w:type="dxa"/>
              <w:bottom w:w="60" w:type="dxa"/>
              <w:right w:w="60" w:type="dxa"/>
            </w:tcMar>
            <w:vAlign w:val="center"/>
          </w:tcPr>
          <w:p w:rsidR="005F1CE0" w:rsidRPr="00ED3692" w:rsidRDefault="005F1CE0">
            <w:pPr>
              <w:widowControl/>
              <w:spacing w:line="420" w:lineRule="exact"/>
              <w:jc w:val="center"/>
              <w:rPr>
                <w:rFonts w:eastAsia="仿宋"/>
                <w:spacing w:val="-10"/>
                <w:kern w:val="0"/>
                <w:sz w:val="28"/>
                <w:szCs w:val="28"/>
              </w:rPr>
            </w:pPr>
            <w:r w:rsidRPr="00ED3692">
              <w:rPr>
                <w:rFonts w:eastAsia="仿宋" w:hAnsi="仿宋"/>
                <w:spacing w:val="-10"/>
                <w:kern w:val="0"/>
                <w:sz w:val="28"/>
                <w:szCs w:val="28"/>
              </w:rPr>
              <w:t>条</w:t>
            </w:r>
          </w:p>
        </w:tc>
        <w:tc>
          <w:tcPr>
            <w:tcW w:w="1260" w:type="dxa"/>
            <w:shd w:val="clear" w:color="auto" w:fill="FFFFFF"/>
            <w:tcMar>
              <w:top w:w="60" w:type="dxa"/>
              <w:left w:w="60" w:type="dxa"/>
              <w:bottom w:w="60" w:type="dxa"/>
              <w:right w:w="60" w:type="dxa"/>
            </w:tcMar>
            <w:vAlign w:val="center"/>
          </w:tcPr>
          <w:p w:rsidR="005F1CE0" w:rsidRPr="005F1CE0" w:rsidRDefault="005F1CE0" w:rsidP="005F1CE0">
            <w:pPr>
              <w:widowControl/>
              <w:spacing w:line="420" w:lineRule="exact"/>
              <w:jc w:val="center"/>
              <w:rPr>
                <w:rFonts w:eastAsia="仿宋"/>
                <w:spacing w:val="-10"/>
                <w:kern w:val="0"/>
                <w:sz w:val="28"/>
                <w:szCs w:val="28"/>
              </w:rPr>
            </w:pPr>
            <w:r w:rsidRPr="005F1CE0">
              <w:rPr>
                <w:rFonts w:eastAsia="仿宋"/>
                <w:spacing w:val="-10"/>
                <w:kern w:val="0"/>
                <w:sz w:val="28"/>
                <w:szCs w:val="28"/>
              </w:rPr>
              <w:t>31</w:t>
            </w:r>
          </w:p>
        </w:tc>
      </w:tr>
      <w:tr w:rsidR="005F1CE0" w:rsidRPr="00ED3692" w:rsidTr="005F1CE0">
        <w:trPr>
          <w:jc w:val="center"/>
        </w:trPr>
        <w:tc>
          <w:tcPr>
            <w:tcW w:w="6907" w:type="dxa"/>
            <w:shd w:val="clear" w:color="auto" w:fill="FFFFFF"/>
            <w:tcMar>
              <w:top w:w="60" w:type="dxa"/>
              <w:left w:w="60" w:type="dxa"/>
              <w:bottom w:w="60" w:type="dxa"/>
              <w:right w:w="60" w:type="dxa"/>
            </w:tcMar>
            <w:vAlign w:val="center"/>
          </w:tcPr>
          <w:p w:rsidR="005F1CE0" w:rsidRPr="00ED3692" w:rsidRDefault="005F1CE0">
            <w:pPr>
              <w:widowControl/>
              <w:spacing w:line="420" w:lineRule="exact"/>
              <w:jc w:val="left"/>
              <w:rPr>
                <w:rFonts w:eastAsia="仿宋"/>
                <w:spacing w:val="-10"/>
                <w:kern w:val="0"/>
                <w:sz w:val="28"/>
                <w:szCs w:val="28"/>
              </w:rPr>
            </w:pPr>
            <w:r w:rsidRPr="00ED3692">
              <w:rPr>
                <w:rFonts w:eastAsia="仿宋" w:hAnsi="仿宋"/>
                <w:spacing w:val="-10"/>
                <w:kern w:val="0"/>
                <w:sz w:val="28"/>
                <w:szCs w:val="28"/>
              </w:rPr>
              <w:t xml:space="preserve">　　　　　　　　　制发规范性文件总数</w:t>
            </w:r>
          </w:p>
        </w:tc>
        <w:tc>
          <w:tcPr>
            <w:tcW w:w="772" w:type="dxa"/>
            <w:shd w:val="clear" w:color="auto" w:fill="FFFFFF"/>
            <w:tcMar>
              <w:top w:w="60" w:type="dxa"/>
              <w:left w:w="60" w:type="dxa"/>
              <w:bottom w:w="60" w:type="dxa"/>
              <w:right w:w="60" w:type="dxa"/>
            </w:tcMar>
            <w:vAlign w:val="center"/>
          </w:tcPr>
          <w:p w:rsidR="005F1CE0" w:rsidRPr="00ED3692" w:rsidRDefault="005F1CE0">
            <w:pPr>
              <w:widowControl/>
              <w:spacing w:line="420" w:lineRule="exact"/>
              <w:jc w:val="center"/>
              <w:rPr>
                <w:rFonts w:eastAsia="仿宋"/>
                <w:spacing w:val="-10"/>
                <w:kern w:val="0"/>
                <w:sz w:val="28"/>
                <w:szCs w:val="28"/>
              </w:rPr>
            </w:pPr>
            <w:r w:rsidRPr="00ED3692">
              <w:rPr>
                <w:rFonts w:eastAsia="仿宋" w:hAnsi="仿宋"/>
                <w:spacing w:val="-10"/>
                <w:kern w:val="0"/>
                <w:sz w:val="28"/>
                <w:szCs w:val="28"/>
              </w:rPr>
              <w:t>件</w:t>
            </w:r>
          </w:p>
        </w:tc>
        <w:tc>
          <w:tcPr>
            <w:tcW w:w="1260" w:type="dxa"/>
            <w:shd w:val="clear" w:color="auto" w:fill="FFFFFF"/>
            <w:tcMar>
              <w:top w:w="60" w:type="dxa"/>
              <w:left w:w="60" w:type="dxa"/>
              <w:bottom w:w="60" w:type="dxa"/>
              <w:right w:w="60" w:type="dxa"/>
            </w:tcMar>
            <w:vAlign w:val="center"/>
          </w:tcPr>
          <w:p w:rsidR="005F1CE0" w:rsidRPr="005F1CE0" w:rsidRDefault="005F1CE0" w:rsidP="005F1CE0">
            <w:pPr>
              <w:widowControl/>
              <w:spacing w:line="420" w:lineRule="exact"/>
              <w:jc w:val="center"/>
              <w:rPr>
                <w:rFonts w:eastAsia="仿宋"/>
                <w:spacing w:val="-10"/>
                <w:kern w:val="0"/>
                <w:sz w:val="28"/>
                <w:szCs w:val="28"/>
              </w:rPr>
            </w:pPr>
            <w:r w:rsidRPr="005F1CE0">
              <w:rPr>
                <w:rFonts w:eastAsia="仿宋"/>
                <w:spacing w:val="-10"/>
                <w:kern w:val="0"/>
                <w:sz w:val="28"/>
                <w:szCs w:val="28"/>
              </w:rPr>
              <w:t>31</w:t>
            </w:r>
          </w:p>
        </w:tc>
      </w:tr>
      <w:tr w:rsidR="005F1CE0" w:rsidRPr="00ED3692" w:rsidTr="005F1CE0">
        <w:trPr>
          <w:jc w:val="center"/>
        </w:trPr>
        <w:tc>
          <w:tcPr>
            <w:tcW w:w="6907" w:type="dxa"/>
            <w:shd w:val="clear" w:color="auto" w:fill="FFFFFF"/>
            <w:tcMar>
              <w:top w:w="60" w:type="dxa"/>
              <w:left w:w="60" w:type="dxa"/>
              <w:bottom w:w="60" w:type="dxa"/>
              <w:right w:w="60" w:type="dxa"/>
            </w:tcMar>
            <w:vAlign w:val="center"/>
          </w:tcPr>
          <w:p w:rsidR="005F1CE0" w:rsidRPr="00ED3692" w:rsidRDefault="005F1CE0">
            <w:pPr>
              <w:widowControl/>
              <w:spacing w:line="420" w:lineRule="exact"/>
              <w:jc w:val="left"/>
              <w:rPr>
                <w:rFonts w:eastAsia="仿宋"/>
                <w:spacing w:val="-10"/>
                <w:kern w:val="0"/>
                <w:sz w:val="28"/>
                <w:szCs w:val="28"/>
              </w:rPr>
            </w:pPr>
            <w:r w:rsidRPr="00ED3692">
              <w:rPr>
                <w:rFonts w:eastAsia="仿宋" w:hAnsi="仿宋"/>
                <w:spacing w:val="-10"/>
                <w:kern w:val="0"/>
                <w:sz w:val="28"/>
                <w:szCs w:val="28"/>
              </w:rPr>
              <w:t xml:space="preserve">　　（二）通过不同渠道和方式公开政府信息的情况</w:t>
            </w:r>
          </w:p>
        </w:tc>
        <w:tc>
          <w:tcPr>
            <w:tcW w:w="772" w:type="dxa"/>
            <w:shd w:val="clear" w:color="auto" w:fill="FFFFFF"/>
            <w:tcMar>
              <w:top w:w="60" w:type="dxa"/>
              <w:left w:w="60" w:type="dxa"/>
              <w:bottom w:w="60" w:type="dxa"/>
              <w:right w:w="60" w:type="dxa"/>
            </w:tcMar>
            <w:vAlign w:val="center"/>
          </w:tcPr>
          <w:p w:rsidR="005F1CE0" w:rsidRPr="00ED3692" w:rsidRDefault="005F1CE0">
            <w:pPr>
              <w:widowControl/>
              <w:spacing w:line="420" w:lineRule="exact"/>
              <w:jc w:val="center"/>
              <w:rPr>
                <w:rFonts w:eastAsia="仿宋"/>
                <w:spacing w:val="-10"/>
                <w:kern w:val="0"/>
                <w:sz w:val="28"/>
                <w:szCs w:val="28"/>
              </w:rPr>
            </w:pPr>
            <w:r w:rsidRPr="00ED3692">
              <w:rPr>
                <w:rFonts w:eastAsia="仿宋"/>
                <w:spacing w:val="-10"/>
                <w:kern w:val="0"/>
                <w:sz w:val="28"/>
                <w:szCs w:val="28"/>
              </w:rPr>
              <w:t>——</w:t>
            </w:r>
          </w:p>
        </w:tc>
        <w:tc>
          <w:tcPr>
            <w:tcW w:w="1260" w:type="dxa"/>
            <w:shd w:val="clear" w:color="auto" w:fill="FFFFFF"/>
            <w:tcMar>
              <w:top w:w="60" w:type="dxa"/>
              <w:left w:w="60" w:type="dxa"/>
              <w:bottom w:w="60" w:type="dxa"/>
              <w:right w:w="60" w:type="dxa"/>
            </w:tcMar>
            <w:vAlign w:val="center"/>
          </w:tcPr>
          <w:p w:rsidR="005F1CE0" w:rsidRPr="005F1CE0" w:rsidRDefault="005F1CE0" w:rsidP="005F1CE0">
            <w:pPr>
              <w:widowControl/>
              <w:spacing w:line="420" w:lineRule="exact"/>
              <w:jc w:val="center"/>
              <w:rPr>
                <w:rFonts w:eastAsia="仿宋"/>
                <w:spacing w:val="-10"/>
                <w:kern w:val="0"/>
                <w:sz w:val="28"/>
                <w:szCs w:val="28"/>
              </w:rPr>
            </w:pPr>
          </w:p>
        </w:tc>
      </w:tr>
      <w:tr w:rsidR="005F1CE0" w:rsidRPr="00ED3692" w:rsidTr="005F1CE0">
        <w:trPr>
          <w:jc w:val="center"/>
        </w:trPr>
        <w:tc>
          <w:tcPr>
            <w:tcW w:w="6907" w:type="dxa"/>
            <w:shd w:val="clear" w:color="auto" w:fill="FFFFFF"/>
            <w:tcMar>
              <w:top w:w="60" w:type="dxa"/>
              <w:left w:w="60" w:type="dxa"/>
              <w:bottom w:w="60" w:type="dxa"/>
              <w:right w:w="60" w:type="dxa"/>
            </w:tcMar>
            <w:vAlign w:val="center"/>
          </w:tcPr>
          <w:p w:rsidR="005F1CE0" w:rsidRPr="00ED3692" w:rsidRDefault="005F1CE0">
            <w:pPr>
              <w:widowControl/>
              <w:spacing w:line="420" w:lineRule="exact"/>
              <w:jc w:val="left"/>
              <w:rPr>
                <w:rFonts w:eastAsia="仿宋"/>
                <w:spacing w:val="-10"/>
                <w:kern w:val="0"/>
                <w:sz w:val="28"/>
                <w:szCs w:val="28"/>
              </w:rPr>
            </w:pPr>
            <w:r w:rsidRPr="00ED3692">
              <w:rPr>
                <w:rFonts w:eastAsia="仿宋" w:hAnsi="仿宋"/>
                <w:spacing w:val="-10"/>
                <w:kern w:val="0"/>
                <w:sz w:val="28"/>
                <w:szCs w:val="28"/>
              </w:rPr>
              <w:t xml:space="preserve">　　　　　</w:t>
            </w:r>
            <w:r w:rsidRPr="00ED3692">
              <w:rPr>
                <w:rFonts w:eastAsia="仿宋"/>
                <w:spacing w:val="-10"/>
                <w:kern w:val="0"/>
                <w:sz w:val="28"/>
                <w:szCs w:val="28"/>
              </w:rPr>
              <w:t>1.</w:t>
            </w:r>
            <w:r w:rsidRPr="00ED3692">
              <w:rPr>
                <w:rFonts w:eastAsia="仿宋" w:hAnsi="仿宋"/>
                <w:spacing w:val="-10"/>
                <w:kern w:val="0"/>
                <w:sz w:val="28"/>
                <w:szCs w:val="28"/>
              </w:rPr>
              <w:t>政府公报公开政府信息数</w:t>
            </w:r>
          </w:p>
        </w:tc>
        <w:tc>
          <w:tcPr>
            <w:tcW w:w="772" w:type="dxa"/>
            <w:shd w:val="clear" w:color="auto" w:fill="FFFFFF"/>
            <w:tcMar>
              <w:top w:w="60" w:type="dxa"/>
              <w:left w:w="60" w:type="dxa"/>
              <w:bottom w:w="60" w:type="dxa"/>
              <w:right w:w="60" w:type="dxa"/>
            </w:tcMar>
            <w:vAlign w:val="center"/>
          </w:tcPr>
          <w:p w:rsidR="005F1CE0" w:rsidRPr="00ED3692" w:rsidRDefault="005F1CE0">
            <w:pPr>
              <w:widowControl/>
              <w:spacing w:line="420" w:lineRule="exact"/>
              <w:jc w:val="center"/>
              <w:rPr>
                <w:rFonts w:eastAsia="仿宋"/>
                <w:spacing w:val="-10"/>
                <w:kern w:val="0"/>
                <w:sz w:val="28"/>
                <w:szCs w:val="28"/>
              </w:rPr>
            </w:pPr>
            <w:r w:rsidRPr="00ED3692">
              <w:rPr>
                <w:rFonts w:eastAsia="仿宋" w:hAnsi="仿宋"/>
                <w:spacing w:val="-10"/>
                <w:kern w:val="0"/>
                <w:sz w:val="28"/>
                <w:szCs w:val="28"/>
              </w:rPr>
              <w:t>条</w:t>
            </w:r>
          </w:p>
        </w:tc>
        <w:tc>
          <w:tcPr>
            <w:tcW w:w="1260" w:type="dxa"/>
            <w:shd w:val="clear" w:color="auto" w:fill="FFFFFF"/>
            <w:tcMar>
              <w:top w:w="60" w:type="dxa"/>
              <w:left w:w="60" w:type="dxa"/>
              <w:bottom w:w="60" w:type="dxa"/>
              <w:right w:w="60" w:type="dxa"/>
            </w:tcMar>
            <w:vAlign w:val="center"/>
          </w:tcPr>
          <w:p w:rsidR="005F1CE0" w:rsidRPr="005F1CE0" w:rsidRDefault="005F1CE0" w:rsidP="005F1CE0">
            <w:pPr>
              <w:widowControl/>
              <w:spacing w:line="420" w:lineRule="exact"/>
              <w:jc w:val="center"/>
              <w:rPr>
                <w:rFonts w:eastAsia="仿宋"/>
                <w:spacing w:val="-10"/>
                <w:kern w:val="0"/>
                <w:sz w:val="28"/>
                <w:szCs w:val="28"/>
              </w:rPr>
            </w:pPr>
            <w:r w:rsidRPr="005F1CE0">
              <w:rPr>
                <w:rFonts w:eastAsia="仿宋"/>
                <w:spacing w:val="-10"/>
                <w:kern w:val="0"/>
                <w:sz w:val="28"/>
                <w:szCs w:val="28"/>
              </w:rPr>
              <w:t>219</w:t>
            </w:r>
          </w:p>
        </w:tc>
      </w:tr>
      <w:tr w:rsidR="005F1CE0" w:rsidRPr="00ED3692" w:rsidTr="005F1CE0">
        <w:trPr>
          <w:jc w:val="center"/>
        </w:trPr>
        <w:tc>
          <w:tcPr>
            <w:tcW w:w="6907" w:type="dxa"/>
            <w:shd w:val="clear" w:color="auto" w:fill="FFFFFF"/>
            <w:tcMar>
              <w:top w:w="60" w:type="dxa"/>
              <w:left w:w="60" w:type="dxa"/>
              <w:bottom w:w="60" w:type="dxa"/>
              <w:right w:w="60" w:type="dxa"/>
            </w:tcMar>
            <w:vAlign w:val="center"/>
          </w:tcPr>
          <w:p w:rsidR="005F1CE0" w:rsidRPr="00ED3692" w:rsidRDefault="005F1CE0">
            <w:pPr>
              <w:widowControl/>
              <w:spacing w:line="420" w:lineRule="exact"/>
              <w:jc w:val="left"/>
              <w:rPr>
                <w:rFonts w:eastAsia="仿宋"/>
                <w:spacing w:val="-10"/>
                <w:kern w:val="0"/>
                <w:sz w:val="28"/>
                <w:szCs w:val="28"/>
              </w:rPr>
            </w:pPr>
            <w:r w:rsidRPr="00ED3692">
              <w:rPr>
                <w:rFonts w:eastAsia="仿宋" w:hAnsi="仿宋"/>
                <w:spacing w:val="-10"/>
                <w:kern w:val="0"/>
                <w:sz w:val="28"/>
                <w:szCs w:val="28"/>
              </w:rPr>
              <w:t xml:space="preserve">　　　　　</w:t>
            </w:r>
            <w:r w:rsidRPr="00ED3692">
              <w:rPr>
                <w:rFonts w:eastAsia="仿宋"/>
                <w:spacing w:val="-10"/>
                <w:kern w:val="0"/>
                <w:sz w:val="28"/>
                <w:szCs w:val="28"/>
              </w:rPr>
              <w:t>2.</w:t>
            </w:r>
            <w:r w:rsidRPr="00ED3692">
              <w:rPr>
                <w:rFonts w:eastAsia="仿宋" w:hAnsi="仿宋"/>
                <w:spacing w:val="-10"/>
                <w:kern w:val="0"/>
                <w:sz w:val="28"/>
                <w:szCs w:val="28"/>
              </w:rPr>
              <w:t>政府网站公开政府信息数</w:t>
            </w:r>
          </w:p>
        </w:tc>
        <w:tc>
          <w:tcPr>
            <w:tcW w:w="772" w:type="dxa"/>
            <w:shd w:val="clear" w:color="auto" w:fill="FFFFFF"/>
            <w:tcMar>
              <w:top w:w="60" w:type="dxa"/>
              <w:left w:w="60" w:type="dxa"/>
              <w:bottom w:w="60" w:type="dxa"/>
              <w:right w:w="60" w:type="dxa"/>
            </w:tcMar>
            <w:vAlign w:val="center"/>
          </w:tcPr>
          <w:p w:rsidR="005F1CE0" w:rsidRPr="00ED3692" w:rsidRDefault="005F1CE0">
            <w:pPr>
              <w:widowControl/>
              <w:spacing w:line="420" w:lineRule="exact"/>
              <w:jc w:val="center"/>
              <w:rPr>
                <w:rFonts w:eastAsia="仿宋"/>
                <w:spacing w:val="-10"/>
                <w:kern w:val="0"/>
                <w:sz w:val="28"/>
                <w:szCs w:val="28"/>
              </w:rPr>
            </w:pPr>
            <w:r w:rsidRPr="00ED3692">
              <w:rPr>
                <w:rFonts w:eastAsia="仿宋" w:hAnsi="仿宋"/>
                <w:spacing w:val="-10"/>
                <w:kern w:val="0"/>
                <w:sz w:val="28"/>
                <w:szCs w:val="28"/>
              </w:rPr>
              <w:t>条</w:t>
            </w:r>
          </w:p>
        </w:tc>
        <w:tc>
          <w:tcPr>
            <w:tcW w:w="1260" w:type="dxa"/>
            <w:shd w:val="clear" w:color="auto" w:fill="FFFFFF"/>
            <w:tcMar>
              <w:top w:w="60" w:type="dxa"/>
              <w:left w:w="60" w:type="dxa"/>
              <w:bottom w:w="60" w:type="dxa"/>
              <w:right w:w="60" w:type="dxa"/>
            </w:tcMar>
            <w:vAlign w:val="center"/>
          </w:tcPr>
          <w:p w:rsidR="005F1CE0" w:rsidRPr="005F1CE0" w:rsidRDefault="005F1CE0" w:rsidP="005F1CE0">
            <w:pPr>
              <w:widowControl/>
              <w:spacing w:line="420" w:lineRule="exact"/>
              <w:jc w:val="center"/>
              <w:rPr>
                <w:rFonts w:eastAsia="仿宋"/>
                <w:spacing w:val="-10"/>
                <w:kern w:val="0"/>
                <w:sz w:val="28"/>
                <w:szCs w:val="28"/>
              </w:rPr>
            </w:pPr>
            <w:r w:rsidRPr="005F1CE0">
              <w:rPr>
                <w:rFonts w:eastAsia="仿宋"/>
                <w:spacing w:val="-10"/>
                <w:kern w:val="0"/>
                <w:sz w:val="28"/>
                <w:szCs w:val="28"/>
              </w:rPr>
              <w:t>224029</w:t>
            </w:r>
          </w:p>
        </w:tc>
      </w:tr>
      <w:tr w:rsidR="005F1CE0" w:rsidRPr="00ED3692" w:rsidTr="005F1CE0">
        <w:trPr>
          <w:jc w:val="center"/>
        </w:trPr>
        <w:tc>
          <w:tcPr>
            <w:tcW w:w="6907" w:type="dxa"/>
            <w:shd w:val="clear" w:color="auto" w:fill="FFFFFF"/>
            <w:tcMar>
              <w:top w:w="60" w:type="dxa"/>
              <w:left w:w="60" w:type="dxa"/>
              <w:bottom w:w="60" w:type="dxa"/>
              <w:right w:w="60" w:type="dxa"/>
            </w:tcMar>
            <w:vAlign w:val="center"/>
          </w:tcPr>
          <w:p w:rsidR="005F1CE0" w:rsidRPr="00ED3692" w:rsidRDefault="005F1CE0">
            <w:pPr>
              <w:widowControl/>
              <w:spacing w:line="420" w:lineRule="exact"/>
              <w:jc w:val="left"/>
              <w:rPr>
                <w:rFonts w:eastAsia="仿宋"/>
                <w:spacing w:val="-10"/>
                <w:kern w:val="0"/>
                <w:sz w:val="28"/>
                <w:szCs w:val="28"/>
              </w:rPr>
            </w:pPr>
            <w:r w:rsidRPr="00ED3692">
              <w:rPr>
                <w:rFonts w:eastAsia="仿宋" w:hAnsi="仿宋"/>
                <w:spacing w:val="-10"/>
                <w:kern w:val="0"/>
                <w:sz w:val="28"/>
                <w:szCs w:val="28"/>
              </w:rPr>
              <w:t xml:space="preserve">　　　　　</w:t>
            </w:r>
            <w:r w:rsidRPr="00ED3692">
              <w:rPr>
                <w:rFonts w:eastAsia="仿宋"/>
                <w:spacing w:val="-10"/>
                <w:kern w:val="0"/>
                <w:sz w:val="28"/>
                <w:szCs w:val="28"/>
              </w:rPr>
              <w:t>3.</w:t>
            </w:r>
            <w:r w:rsidRPr="00ED3692">
              <w:rPr>
                <w:rFonts w:eastAsia="仿宋" w:hAnsi="仿宋"/>
                <w:spacing w:val="-10"/>
                <w:kern w:val="0"/>
                <w:sz w:val="28"/>
                <w:szCs w:val="28"/>
              </w:rPr>
              <w:t>政务微博公开政府信息数</w:t>
            </w:r>
          </w:p>
        </w:tc>
        <w:tc>
          <w:tcPr>
            <w:tcW w:w="772" w:type="dxa"/>
            <w:shd w:val="clear" w:color="auto" w:fill="FFFFFF"/>
            <w:tcMar>
              <w:top w:w="60" w:type="dxa"/>
              <w:left w:w="60" w:type="dxa"/>
              <w:bottom w:w="60" w:type="dxa"/>
              <w:right w:w="60" w:type="dxa"/>
            </w:tcMar>
            <w:vAlign w:val="center"/>
          </w:tcPr>
          <w:p w:rsidR="005F1CE0" w:rsidRPr="00ED3692" w:rsidRDefault="005F1CE0">
            <w:pPr>
              <w:widowControl/>
              <w:spacing w:line="420" w:lineRule="exact"/>
              <w:jc w:val="center"/>
              <w:rPr>
                <w:rFonts w:eastAsia="仿宋"/>
                <w:spacing w:val="-10"/>
                <w:kern w:val="0"/>
                <w:sz w:val="28"/>
                <w:szCs w:val="28"/>
              </w:rPr>
            </w:pPr>
            <w:r w:rsidRPr="00ED3692">
              <w:rPr>
                <w:rFonts w:eastAsia="仿宋" w:hAnsi="仿宋"/>
                <w:spacing w:val="-10"/>
                <w:kern w:val="0"/>
                <w:sz w:val="28"/>
                <w:szCs w:val="28"/>
              </w:rPr>
              <w:t>条</w:t>
            </w:r>
          </w:p>
        </w:tc>
        <w:tc>
          <w:tcPr>
            <w:tcW w:w="1260" w:type="dxa"/>
            <w:shd w:val="clear" w:color="auto" w:fill="FFFFFF"/>
            <w:tcMar>
              <w:top w:w="60" w:type="dxa"/>
              <w:left w:w="60" w:type="dxa"/>
              <w:bottom w:w="60" w:type="dxa"/>
              <w:right w:w="60" w:type="dxa"/>
            </w:tcMar>
            <w:vAlign w:val="center"/>
          </w:tcPr>
          <w:p w:rsidR="005F1CE0" w:rsidRPr="005F1CE0" w:rsidRDefault="005F1CE0" w:rsidP="005F1CE0">
            <w:pPr>
              <w:widowControl/>
              <w:spacing w:line="420" w:lineRule="exact"/>
              <w:jc w:val="center"/>
              <w:rPr>
                <w:rFonts w:eastAsia="仿宋"/>
                <w:spacing w:val="-10"/>
                <w:kern w:val="0"/>
                <w:sz w:val="28"/>
                <w:szCs w:val="28"/>
              </w:rPr>
            </w:pPr>
            <w:r w:rsidRPr="005F1CE0">
              <w:rPr>
                <w:rFonts w:eastAsia="仿宋"/>
                <w:spacing w:val="-10"/>
                <w:kern w:val="0"/>
                <w:sz w:val="28"/>
                <w:szCs w:val="28"/>
              </w:rPr>
              <w:t>17897</w:t>
            </w:r>
          </w:p>
        </w:tc>
      </w:tr>
      <w:tr w:rsidR="005F1CE0" w:rsidRPr="00ED3692" w:rsidTr="005F1CE0">
        <w:trPr>
          <w:jc w:val="center"/>
        </w:trPr>
        <w:tc>
          <w:tcPr>
            <w:tcW w:w="6907" w:type="dxa"/>
            <w:shd w:val="clear" w:color="auto" w:fill="FFFFFF"/>
            <w:tcMar>
              <w:top w:w="60" w:type="dxa"/>
              <w:left w:w="60" w:type="dxa"/>
              <w:bottom w:w="60" w:type="dxa"/>
              <w:right w:w="60" w:type="dxa"/>
            </w:tcMar>
            <w:vAlign w:val="center"/>
          </w:tcPr>
          <w:p w:rsidR="005F1CE0" w:rsidRPr="00ED3692" w:rsidRDefault="005F1CE0">
            <w:pPr>
              <w:widowControl/>
              <w:spacing w:line="420" w:lineRule="exact"/>
              <w:jc w:val="left"/>
              <w:rPr>
                <w:rFonts w:eastAsia="仿宋"/>
                <w:spacing w:val="-10"/>
                <w:kern w:val="0"/>
                <w:sz w:val="28"/>
                <w:szCs w:val="28"/>
              </w:rPr>
            </w:pPr>
            <w:r w:rsidRPr="00ED3692">
              <w:rPr>
                <w:rFonts w:eastAsia="仿宋" w:hAnsi="仿宋"/>
                <w:spacing w:val="-10"/>
                <w:kern w:val="0"/>
                <w:sz w:val="28"/>
                <w:szCs w:val="28"/>
              </w:rPr>
              <w:t xml:space="preserve">　　　　　</w:t>
            </w:r>
            <w:r w:rsidRPr="00ED3692">
              <w:rPr>
                <w:rFonts w:eastAsia="仿宋"/>
                <w:spacing w:val="-10"/>
                <w:kern w:val="0"/>
                <w:sz w:val="28"/>
                <w:szCs w:val="28"/>
              </w:rPr>
              <w:t>4.</w:t>
            </w:r>
            <w:r w:rsidRPr="00ED3692">
              <w:rPr>
                <w:rFonts w:eastAsia="仿宋" w:hAnsi="仿宋"/>
                <w:spacing w:val="-10"/>
                <w:kern w:val="0"/>
                <w:sz w:val="28"/>
                <w:szCs w:val="28"/>
              </w:rPr>
              <w:t>政务微信公开政府信息数</w:t>
            </w:r>
          </w:p>
        </w:tc>
        <w:tc>
          <w:tcPr>
            <w:tcW w:w="772" w:type="dxa"/>
            <w:shd w:val="clear" w:color="auto" w:fill="FFFFFF"/>
            <w:tcMar>
              <w:top w:w="60" w:type="dxa"/>
              <w:left w:w="60" w:type="dxa"/>
              <w:bottom w:w="60" w:type="dxa"/>
              <w:right w:w="60" w:type="dxa"/>
            </w:tcMar>
            <w:vAlign w:val="center"/>
          </w:tcPr>
          <w:p w:rsidR="005F1CE0" w:rsidRPr="00ED3692" w:rsidRDefault="005F1CE0">
            <w:pPr>
              <w:widowControl/>
              <w:spacing w:line="420" w:lineRule="exact"/>
              <w:jc w:val="center"/>
              <w:rPr>
                <w:rFonts w:eastAsia="仿宋"/>
                <w:spacing w:val="-10"/>
                <w:kern w:val="0"/>
                <w:sz w:val="28"/>
                <w:szCs w:val="28"/>
              </w:rPr>
            </w:pPr>
            <w:r w:rsidRPr="00ED3692">
              <w:rPr>
                <w:rFonts w:eastAsia="仿宋" w:hAnsi="仿宋"/>
                <w:spacing w:val="-10"/>
                <w:kern w:val="0"/>
                <w:sz w:val="28"/>
                <w:szCs w:val="28"/>
              </w:rPr>
              <w:t>条</w:t>
            </w:r>
          </w:p>
        </w:tc>
        <w:tc>
          <w:tcPr>
            <w:tcW w:w="1260" w:type="dxa"/>
            <w:shd w:val="clear" w:color="auto" w:fill="FFFFFF"/>
            <w:tcMar>
              <w:top w:w="60" w:type="dxa"/>
              <w:left w:w="60" w:type="dxa"/>
              <w:bottom w:w="60" w:type="dxa"/>
              <w:right w:w="60" w:type="dxa"/>
            </w:tcMar>
            <w:vAlign w:val="center"/>
          </w:tcPr>
          <w:p w:rsidR="005F1CE0" w:rsidRPr="005F1CE0" w:rsidRDefault="005F1CE0" w:rsidP="005F1CE0">
            <w:pPr>
              <w:widowControl/>
              <w:spacing w:line="420" w:lineRule="exact"/>
              <w:jc w:val="center"/>
              <w:rPr>
                <w:rFonts w:eastAsia="仿宋"/>
                <w:spacing w:val="-10"/>
                <w:kern w:val="0"/>
                <w:sz w:val="28"/>
                <w:szCs w:val="28"/>
              </w:rPr>
            </w:pPr>
            <w:r w:rsidRPr="005F1CE0">
              <w:rPr>
                <w:rFonts w:eastAsia="仿宋"/>
                <w:spacing w:val="-10"/>
                <w:kern w:val="0"/>
                <w:sz w:val="28"/>
                <w:szCs w:val="28"/>
              </w:rPr>
              <w:t>19666</w:t>
            </w:r>
          </w:p>
        </w:tc>
      </w:tr>
      <w:tr w:rsidR="005F1CE0" w:rsidRPr="00ED3692" w:rsidTr="005F1CE0">
        <w:trPr>
          <w:jc w:val="center"/>
        </w:trPr>
        <w:tc>
          <w:tcPr>
            <w:tcW w:w="6907" w:type="dxa"/>
            <w:shd w:val="clear" w:color="auto" w:fill="FFFFFF"/>
            <w:tcMar>
              <w:top w:w="60" w:type="dxa"/>
              <w:left w:w="60" w:type="dxa"/>
              <w:bottom w:w="60" w:type="dxa"/>
              <w:right w:w="60" w:type="dxa"/>
            </w:tcMar>
            <w:vAlign w:val="center"/>
          </w:tcPr>
          <w:p w:rsidR="005F1CE0" w:rsidRPr="00ED3692" w:rsidRDefault="005F1CE0">
            <w:pPr>
              <w:widowControl/>
              <w:spacing w:line="420" w:lineRule="exact"/>
              <w:jc w:val="left"/>
              <w:rPr>
                <w:rFonts w:eastAsia="仿宋"/>
                <w:spacing w:val="-10"/>
                <w:kern w:val="0"/>
                <w:sz w:val="28"/>
                <w:szCs w:val="28"/>
              </w:rPr>
            </w:pPr>
            <w:r w:rsidRPr="00ED3692">
              <w:rPr>
                <w:rFonts w:eastAsia="仿宋" w:hAnsi="仿宋"/>
                <w:spacing w:val="-10"/>
                <w:kern w:val="0"/>
                <w:sz w:val="28"/>
                <w:szCs w:val="28"/>
              </w:rPr>
              <w:t xml:space="preserve">　　　　　</w:t>
            </w:r>
            <w:r w:rsidRPr="00ED3692">
              <w:rPr>
                <w:rFonts w:eastAsia="仿宋"/>
                <w:spacing w:val="-10"/>
                <w:kern w:val="0"/>
                <w:sz w:val="28"/>
                <w:szCs w:val="28"/>
              </w:rPr>
              <w:t>5.</w:t>
            </w:r>
            <w:r w:rsidRPr="00ED3692">
              <w:rPr>
                <w:rFonts w:eastAsia="仿宋" w:hAnsi="仿宋"/>
                <w:spacing w:val="-10"/>
                <w:kern w:val="0"/>
                <w:sz w:val="28"/>
                <w:szCs w:val="28"/>
              </w:rPr>
              <w:t>其他方式公开政府信息数</w:t>
            </w:r>
          </w:p>
        </w:tc>
        <w:tc>
          <w:tcPr>
            <w:tcW w:w="772" w:type="dxa"/>
            <w:shd w:val="clear" w:color="auto" w:fill="FFFFFF"/>
            <w:tcMar>
              <w:top w:w="60" w:type="dxa"/>
              <w:left w:w="60" w:type="dxa"/>
              <w:bottom w:w="60" w:type="dxa"/>
              <w:right w:w="60" w:type="dxa"/>
            </w:tcMar>
            <w:vAlign w:val="center"/>
          </w:tcPr>
          <w:p w:rsidR="005F1CE0" w:rsidRPr="00ED3692" w:rsidRDefault="005F1CE0">
            <w:pPr>
              <w:widowControl/>
              <w:spacing w:line="420" w:lineRule="exact"/>
              <w:jc w:val="center"/>
              <w:rPr>
                <w:rFonts w:eastAsia="仿宋"/>
                <w:spacing w:val="-10"/>
                <w:kern w:val="0"/>
                <w:sz w:val="28"/>
                <w:szCs w:val="28"/>
              </w:rPr>
            </w:pPr>
            <w:r w:rsidRPr="00ED3692">
              <w:rPr>
                <w:rFonts w:eastAsia="仿宋" w:hAnsi="仿宋"/>
                <w:spacing w:val="-10"/>
                <w:kern w:val="0"/>
                <w:sz w:val="28"/>
                <w:szCs w:val="28"/>
              </w:rPr>
              <w:t>条</w:t>
            </w:r>
          </w:p>
        </w:tc>
        <w:tc>
          <w:tcPr>
            <w:tcW w:w="1260" w:type="dxa"/>
            <w:shd w:val="clear" w:color="auto" w:fill="FFFFFF"/>
            <w:tcMar>
              <w:top w:w="60" w:type="dxa"/>
              <w:left w:w="60" w:type="dxa"/>
              <w:bottom w:w="60" w:type="dxa"/>
              <w:right w:w="60" w:type="dxa"/>
            </w:tcMar>
            <w:vAlign w:val="center"/>
          </w:tcPr>
          <w:p w:rsidR="005F1CE0" w:rsidRPr="005F1CE0" w:rsidRDefault="005F1CE0" w:rsidP="005F1CE0">
            <w:pPr>
              <w:widowControl/>
              <w:spacing w:line="420" w:lineRule="exact"/>
              <w:jc w:val="center"/>
              <w:rPr>
                <w:rFonts w:eastAsia="仿宋"/>
                <w:spacing w:val="-10"/>
                <w:kern w:val="0"/>
                <w:sz w:val="28"/>
                <w:szCs w:val="28"/>
              </w:rPr>
            </w:pPr>
            <w:r w:rsidRPr="005F1CE0">
              <w:rPr>
                <w:rFonts w:eastAsia="仿宋"/>
                <w:spacing w:val="-10"/>
                <w:kern w:val="0"/>
                <w:sz w:val="28"/>
                <w:szCs w:val="28"/>
              </w:rPr>
              <w:t>108994</w:t>
            </w:r>
          </w:p>
        </w:tc>
      </w:tr>
      <w:tr w:rsidR="005F1CE0" w:rsidRPr="00ED3692" w:rsidTr="005F1CE0">
        <w:trPr>
          <w:trHeight w:val="299"/>
          <w:jc w:val="center"/>
        </w:trPr>
        <w:tc>
          <w:tcPr>
            <w:tcW w:w="6907" w:type="dxa"/>
            <w:shd w:val="clear" w:color="auto" w:fill="FFFFFF"/>
            <w:tcMar>
              <w:top w:w="60" w:type="dxa"/>
              <w:left w:w="60" w:type="dxa"/>
              <w:bottom w:w="60" w:type="dxa"/>
              <w:right w:w="60" w:type="dxa"/>
            </w:tcMar>
            <w:vAlign w:val="center"/>
          </w:tcPr>
          <w:p w:rsidR="005F1CE0" w:rsidRPr="00ED3692" w:rsidRDefault="005F1CE0">
            <w:pPr>
              <w:widowControl/>
              <w:spacing w:line="420" w:lineRule="exact"/>
              <w:jc w:val="left"/>
              <w:rPr>
                <w:rFonts w:eastAsia="仿宋"/>
                <w:spacing w:val="-10"/>
                <w:kern w:val="0"/>
                <w:sz w:val="28"/>
                <w:szCs w:val="28"/>
              </w:rPr>
            </w:pPr>
            <w:r w:rsidRPr="00ED3692">
              <w:rPr>
                <w:rFonts w:eastAsia="仿宋" w:hAnsi="仿宋"/>
                <w:spacing w:val="-10"/>
                <w:kern w:val="0"/>
                <w:sz w:val="28"/>
                <w:szCs w:val="28"/>
              </w:rPr>
              <w:t>二、回应解读情况</w:t>
            </w:r>
          </w:p>
        </w:tc>
        <w:tc>
          <w:tcPr>
            <w:tcW w:w="772" w:type="dxa"/>
            <w:shd w:val="clear" w:color="auto" w:fill="FFFFFF"/>
            <w:tcMar>
              <w:top w:w="60" w:type="dxa"/>
              <w:left w:w="60" w:type="dxa"/>
              <w:bottom w:w="60" w:type="dxa"/>
              <w:right w:w="60" w:type="dxa"/>
            </w:tcMar>
            <w:vAlign w:val="center"/>
          </w:tcPr>
          <w:p w:rsidR="005F1CE0" w:rsidRPr="00ED3692" w:rsidRDefault="005F1CE0">
            <w:pPr>
              <w:widowControl/>
              <w:spacing w:line="420" w:lineRule="exact"/>
              <w:jc w:val="center"/>
              <w:rPr>
                <w:rFonts w:eastAsia="仿宋"/>
                <w:spacing w:val="-10"/>
                <w:kern w:val="0"/>
                <w:sz w:val="28"/>
                <w:szCs w:val="28"/>
              </w:rPr>
            </w:pPr>
            <w:r w:rsidRPr="00ED3692">
              <w:rPr>
                <w:rFonts w:eastAsia="仿宋"/>
                <w:spacing w:val="-10"/>
                <w:kern w:val="0"/>
                <w:sz w:val="28"/>
                <w:szCs w:val="28"/>
              </w:rPr>
              <w:t>——</w:t>
            </w:r>
          </w:p>
        </w:tc>
        <w:tc>
          <w:tcPr>
            <w:tcW w:w="1260" w:type="dxa"/>
            <w:shd w:val="clear" w:color="auto" w:fill="FFFFFF"/>
            <w:tcMar>
              <w:top w:w="60" w:type="dxa"/>
              <w:left w:w="60" w:type="dxa"/>
              <w:bottom w:w="60" w:type="dxa"/>
              <w:right w:w="60" w:type="dxa"/>
            </w:tcMar>
            <w:vAlign w:val="center"/>
          </w:tcPr>
          <w:p w:rsidR="005F1CE0" w:rsidRPr="005F1CE0" w:rsidRDefault="005F1CE0" w:rsidP="005F1CE0">
            <w:pPr>
              <w:widowControl/>
              <w:spacing w:line="420" w:lineRule="exact"/>
              <w:jc w:val="center"/>
              <w:rPr>
                <w:rFonts w:eastAsia="仿宋"/>
                <w:spacing w:val="-10"/>
                <w:kern w:val="0"/>
                <w:sz w:val="28"/>
                <w:szCs w:val="28"/>
              </w:rPr>
            </w:pPr>
          </w:p>
        </w:tc>
      </w:tr>
      <w:tr w:rsidR="005F1CE0" w:rsidRPr="00ED3692" w:rsidTr="005F1CE0">
        <w:trPr>
          <w:trHeight w:val="157"/>
          <w:jc w:val="center"/>
        </w:trPr>
        <w:tc>
          <w:tcPr>
            <w:tcW w:w="6907" w:type="dxa"/>
            <w:shd w:val="clear" w:color="auto" w:fill="FFFFFF"/>
            <w:tcMar>
              <w:top w:w="60" w:type="dxa"/>
              <w:left w:w="60" w:type="dxa"/>
              <w:bottom w:w="60" w:type="dxa"/>
              <w:right w:w="60" w:type="dxa"/>
            </w:tcMar>
            <w:vAlign w:val="center"/>
          </w:tcPr>
          <w:p w:rsidR="005F1CE0" w:rsidRDefault="005F1CE0">
            <w:pPr>
              <w:widowControl/>
              <w:spacing w:line="420" w:lineRule="exact"/>
              <w:jc w:val="left"/>
              <w:rPr>
                <w:rFonts w:eastAsia="仿宋" w:hAnsi="仿宋"/>
                <w:spacing w:val="-10"/>
                <w:kern w:val="0"/>
                <w:sz w:val="28"/>
                <w:szCs w:val="28"/>
              </w:rPr>
            </w:pPr>
            <w:r w:rsidRPr="00ED3692">
              <w:rPr>
                <w:rFonts w:eastAsia="仿宋" w:hAnsi="仿宋"/>
                <w:spacing w:val="-10"/>
                <w:kern w:val="0"/>
                <w:sz w:val="28"/>
                <w:szCs w:val="28"/>
              </w:rPr>
              <w:t xml:space="preserve">　　（一）回应公众关注热点或重大舆情数</w:t>
            </w:r>
          </w:p>
          <w:p w:rsidR="005F1CE0" w:rsidRPr="005F1CE0" w:rsidRDefault="005F1CE0" w:rsidP="005F1CE0">
            <w:pPr>
              <w:widowControl/>
              <w:spacing w:line="420" w:lineRule="exact"/>
              <w:ind w:firstLineChars="500" w:firstLine="1300"/>
              <w:jc w:val="left"/>
              <w:rPr>
                <w:rFonts w:eastAsia="仿宋"/>
                <w:spacing w:val="-10"/>
                <w:kern w:val="0"/>
                <w:sz w:val="28"/>
                <w:szCs w:val="28"/>
              </w:rPr>
            </w:pPr>
            <w:r w:rsidRPr="005F1CE0">
              <w:rPr>
                <w:rFonts w:eastAsia="仿宋" w:hAnsi="仿宋" w:hint="eastAsia"/>
                <w:spacing w:val="-10"/>
                <w:kern w:val="0"/>
                <w:sz w:val="28"/>
                <w:szCs w:val="28"/>
              </w:rPr>
              <w:t>(</w:t>
            </w:r>
            <w:r w:rsidRPr="005F1CE0">
              <w:rPr>
                <w:rFonts w:eastAsia="仿宋" w:hAnsi="仿宋" w:hint="eastAsia"/>
                <w:spacing w:val="-10"/>
                <w:kern w:val="0"/>
                <w:sz w:val="28"/>
                <w:szCs w:val="28"/>
              </w:rPr>
              <w:t>不同方式回应同一热点或舆情计</w:t>
            </w:r>
            <w:r w:rsidRPr="005F1CE0">
              <w:rPr>
                <w:rFonts w:eastAsia="仿宋" w:hAnsi="仿宋" w:hint="eastAsia"/>
                <w:spacing w:val="-10"/>
                <w:kern w:val="0"/>
                <w:sz w:val="28"/>
                <w:szCs w:val="28"/>
              </w:rPr>
              <w:t>1</w:t>
            </w:r>
            <w:r w:rsidRPr="005F1CE0">
              <w:rPr>
                <w:rFonts w:eastAsia="仿宋" w:hAnsi="仿宋" w:hint="eastAsia"/>
                <w:spacing w:val="-10"/>
                <w:kern w:val="0"/>
                <w:sz w:val="28"/>
                <w:szCs w:val="28"/>
              </w:rPr>
              <w:t>次</w:t>
            </w:r>
            <w:r w:rsidRPr="005F1CE0">
              <w:rPr>
                <w:rFonts w:eastAsia="仿宋" w:hAnsi="仿宋" w:hint="eastAsia"/>
                <w:spacing w:val="-10"/>
                <w:kern w:val="0"/>
                <w:sz w:val="28"/>
                <w:szCs w:val="28"/>
              </w:rPr>
              <w:t>)</w:t>
            </w:r>
          </w:p>
        </w:tc>
        <w:tc>
          <w:tcPr>
            <w:tcW w:w="772" w:type="dxa"/>
            <w:shd w:val="clear" w:color="auto" w:fill="FFFFFF"/>
            <w:tcMar>
              <w:top w:w="60" w:type="dxa"/>
              <w:left w:w="60" w:type="dxa"/>
              <w:bottom w:w="60" w:type="dxa"/>
              <w:right w:w="60" w:type="dxa"/>
            </w:tcMar>
            <w:vAlign w:val="center"/>
          </w:tcPr>
          <w:p w:rsidR="005F1CE0" w:rsidRPr="00ED3692" w:rsidRDefault="005F1CE0">
            <w:pPr>
              <w:widowControl/>
              <w:spacing w:line="420" w:lineRule="exact"/>
              <w:jc w:val="center"/>
              <w:rPr>
                <w:rFonts w:eastAsia="仿宋"/>
                <w:spacing w:val="-10"/>
                <w:kern w:val="0"/>
                <w:sz w:val="28"/>
                <w:szCs w:val="28"/>
              </w:rPr>
            </w:pPr>
            <w:r w:rsidRPr="00ED3692">
              <w:rPr>
                <w:rFonts w:eastAsia="仿宋" w:hAnsi="仿宋"/>
                <w:spacing w:val="-10"/>
                <w:kern w:val="0"/>
                <w:sz w:val="28"/>
                <w:szCs w:val="28"/>
              </w:rPr>
              <w:t>次</w:t>
            </w:r>
          </w:p>
        </w:tc>
        <w:tc>
          <w:tcPr>
            <w:tcW w:w="1260" w:type="dxa"/>
            <w:shd w:val="clear" w:color="auto" w:fill="FFFFFF"/>
            <w:tcMar>
              <w:top w:w="60" w:type="dxa"/>
              <w:left w:w="60" w:type="dxa"/>
              <w:bottom w:w="60" w:type="dxa"/>
              <w:right w:w="60" w:type="dxa"/>
            </w:tcMar>
            <w:vAlign w:val="center"/>
          </w:tcPr>
          <w:p w:rsidR="005F1CE0" w:rsidRPr="005F1CE0" w:rsidRDefault="005F1CE0" w:rsidP="005F1CE0">
            <w:pPr>
              <w:widowControl/>
              <w:spacing w:line="420" w:lineRule="exact"/>
              <w:jc w:val="center"/>
              <w:rPr>
                <w:rFonts w:eastAsia="仿宋"/>
                <w:spacing w:val="-10"/>
                <w:kern w:val="0"/>
                <w:sz w:val="28"/>
                <w:szCs w:val="28"/>
              </w:rPr>
            </w:pPr>
            <w:r w:rsidRPr="005F1CE0">
              <w:rPr>
                <w:rFonts w:eastAsia="仿宋"/>
                <w:spacing w:val="-10"/>
                <w:kern w:val="0"/>
                <w:sz w:val="28"/>
                <w:szCs w:val="28"/>
              </w:rPr>
              <w:t>520</w:t>
            </w:r>
          </w:p>
        </w:tc>
      </w:tr>
      <w:tr w:rsidR="005F1CE0" w:rsidRPr="00ED3692" w:rsidTr="005F1CE0">
        <w:trPr>
          <w:jc w:val="center"/>
        </w:trPr>
        <w:tc>
          <w:tcPr>
            <w:tcW w:w="6907" w:type="dxa"/>
            <w:shd w:val="clear" w:color="auto" w:fill="FFFFFF"/>
            <w:tcMar>
              <w:top w:w="60" w:type="dxa"/>
              <w:left w:w="60" w:type="dxa"/>
              <w:bottom w:w="60" w:type="dxa"/>
              <w:right w:w="60" w:type="dxa"/>
            </w:tcMar>
            <w:vAlign w:val="center"/>
          </w:tcPr>
          <w:p w:rsidR="005F1CE0" w:rsidRPr="00ED3692" w:rsidRDefault="005F1CE0">
            <w:pPr>
              <w:widowControl/>
              <w:spacing w:line="420" w:lineRule="exact"/>
              <w:jc w:val="left"/>
              <w:rPr>
                <w:rFonts w:eastAsia="仿宋"/>
                <w:spacing w:val="-10"/>
                <w:kern w:val="0"/>
                <w:sz w:val="28"/>
                <w:szCs w:val="28"/>
              </w:rPr>
            </w:pPr>
            <w:r w:rsidRPr="00ED3692">
              <w:rPr>
                <w:rFonts w:eastAsia="仿宋" w:hAnsi="仿宋"/>
                <w:spacing w:val="-10"/>
                <w:kern w:val="0"/>
                <w:sz w:val="28"/>
                <w:szCs w:val="28"/>
              </w:rPr>
              <w:t xml:space="preserve">　　（二）通过不同渠道和方式回应解读的情况</w:t>
            </w:r>
          </w:p>
        </w:tc>
        <w:tc>
          <w:tcPr>
            <w:tcW w:w="772" w:type="dxa"/>
            <w:shd w:val="clear" w:color="auto" w:fill="FFFFFF"/>
            <w:tcMar>
              <w:top w:w="60" w:type="dxa"/>
              <w:left w:w="60" w:type="dxa"/>
              <w:bottom w:w="60" w:type="dxa"/>
              <w:right w:w="60" w:type="dxa"/>
            </w:tcMar>
            <w:vAlign w:val="center"/>
          </w:tcPr>
          <w:p w:rsidR="005F1CE0" w:rsidRPr="00ED3692" w:rsidRDefault="005F1CE0">
            <w:pPr>
              <w:widowControl/>
              <w:spacing w:line="420" w:lineRule="exact"/>
              <w:jc w:val="center"/>
              <w:rPr>
                <w:rFonts w:eastAsia="仿宋"/>
                <w:spacing w:val="-10"/>
                <w:kern w:val="0"/>
                <w:sz w:val="28"/>
                <w:szCs w:val="28"/>
              </w:rPr>
            </w:pPr>
            <w:r w:rsidRPr="00ED3692">
              <w:rPr>
                <w:rFonts w:eastAsia="仿宋"/>
                <w:spacing w:val="-10"/>
                <w:kern w:val="0"/>
                <w:sz w:val="28"/>
                <w:szCs w:val="28"/>
              </w:rPr>
              <w:t>——</w:t>
            </w:r>
          </w:p>
        </w:tc>
        <w:tc>
          <w:tcPr>
            <w:tcW w:w="1260" w:type="dxa"/>
            <w:shd w:val="clear" w:color="auto" w:fill="FFFFFF"/>
            <w:tcMar>
              <w:top w:w="60" w:type="dxa"/>
              <w:left w:w="60" w:type="dxa"/>
              <w:bottom w:w="60" w:type="dxa"/>
              <w:right w:w="60" w:type="dxa"/>
            </w:tcMar>
            <w:vAlign w:val="center"/>
          </w:tcPr>
          <w:p w:rsidR="005F1CE0" w:rsidRPr="005F1CE0" w:rsidRDefault="005F1CE0" w:rsidP="005F1CE0">
            <w:pPr>
              <w:widowControl/>
              <w:spacing w:line="420" w:lineRule="exact"/>
              <w:jc w:val="center"/>
              <w:rPr>
                <w:rFonts w:eastAsia="仿宋"/>
                <w:spacing w:val="-10"/>
                <w:kern w:val="0"/>
                <w:sz w:val="28"/>
                <w:szCs w:val="28"/>
              </w:rPr>
            </w:pPr>
          </w:p>
        </w:tc>
      </w:tr>
      <w:tr w:rsidR="005F1CE0" w:rsidRPr="00ED3692" w:rsidTr="005F1CE0">
        <w:trPr>
          <w:jc w:val="center"/>
        </w:trPr>
        <w:tc>
          <w:tcPr>
            <w:tcW w:w="6907" w:type="dxa"/>
            <w:shd w:val="clear" w:color="auto" w:fill="FFFFFF"/>
            <w:tcMar>
              <w:top w:w="60" w:type="dxa"/>
              <w:left w:w="60" w:type="dxa"/>
              <w:bottom w:w="60" w:type="dxa"/>
              <w:right w:w="60" w:type="dxa"/>
            </w:tcMar>
            <w:vAlign w:val="center"/>
          </w:tcPr>
          <w:p w:rsidR="005F1CE0" w:rsidRPr="00ED3692" w:rsidRDefault="005F1CE0">
            <w:pPr>
              <w:widowControl/>
              <w:spacing w:line="420" w:lineRule="exact"/>
              <w:jc w:val="left"/>
              <w:rPr>
                <w:rFonts w:eastAsia="仿宋"/>
                <w:spacing w:val="-10"/>
                <w:kern w:val="0"/>
                <w:sz w:val="28"/>
                <w:szCs w:val="28"/>
              </w:rPr>
            </w:pPr>
            <w:r w:rsidRPr="00ED3692">
              <w:rPr>
                <w:rFonts w:eastAsia="仿宋" w:hAnsi="仿宋"/>
                <w:spacing w:val="-10"/>
                <w:kern w:val="0"/>
                <w:sz w:val="28"/>
                <w:szCs w:val="28"/>
              </w:rPr>
              <w:t xml:space="preserve">　　　　</w:t>
            </w:r>
            <w:r w:rsidRPr="00ED3692">
              <w:rPr>
                <w:rFonts w:eastAsia="仿宋"/>
                <w:spacing w:val="-10"/>
                <w:kern w:val="0"/>
                <w:sz w:val="28"/>
                <w:szCs w:val="28"/>
              </w:rPr>
              <w:t>1.</w:t>
            </w:r>
            <w:r w:rsidRPr="00ED3692">
              <w:rPr>
                <w:rFonts w:eastAsia="仿宋" w:hAnsi="仿宋"/>
                <w:spacing w:val="-10"/>
                <w:kern w:val="0"/>
                <w:sz w:val="28"/>
                <w:szCs w:val="28"/>
              </w:rPr>
              <w:t>参加或举办新闻发布会总次数</w:t>
            </w:r>
          </w:p>
        </w:tc>
        <w:tc>
          <w:tcPr>
            <w:tcW w:w="772" w:type="dxa"/>
            <w:shd w:val="clear" w:color="auto" w:fill="FFFFFF"/>
            <w:tcMar>
              <w:top w:w="60" w:type="dxa"/>
              <w:left w:w="60" w:type="dxa"/>
              <w:bottom w:w="60" w:type="dxa"/>
              <w:right w:w="60" w:type="dxa"/>
            </w:tcMar>
            <w:vAlign w:val="center"/>
          </w:tcPr>
          <w:p w:rsidR="005F1CE0" w:rsidRPr="00ED3692" w:rsidRDefault="005F1CE0">
            <w:pPr>
              <w:widowControl/>
              <w:spacing w:line="420" w:lineRule="exact"/>
              <w:jc w:val="center"/>
              <w:rPr>
                <w:rFonts w:eastAsia="仿宋"/>
                <w:spacing w:val="-10"/>
                <w:kern w:val="0"/>
                <w:sz w:val="28"/>
                <w:szCs w:val="28"/>
              </w:rPr>
            </w:pPr>
            <w:r w:rsidRPr="00ED3692">
              <w:rPr>
                <w:rFonts w:eastAsia="仿宋" w:hAnsi="仿宋"/>
                <w:spacing w:val="-10"/>
                <w:kern w:val="0"/>
                <w:sz w:val="28"/>
                <w:szCs w:val="28"/>
              </w:rPr>
              <w:t>次</w:t>
            </w:r>
          </w:p>
        </w:tc>
        <w:tc>
          <w:tcPr>
            <w:tcW w:w="1260" w:type="dxa"/>
            <w:shd w:val="clear" w:color="auto" w:fill="FFFFFF"/>
            <w:tcMar>
              <w:top w:w="60" w:type="dxa"/>
              <w:left w:w="60" w:type="dxa"/>
              <w:bottom w:w="60" w:type="dxa"/>
              <w:right w:w="60" w:type="dxa"/>
            </w:tcMar>
            <w:vAlign w:val="center"/>
          </w:tcPr>
          <w:p w:rsidR="005F1CE0" w:rsidRPr="005F1CE0" w:rsidRDefault="005F1CE0" w:rsidP="005F1CE0">
            <w:pPr>
              <w:widowControl/>
              <w:spacing w:line="420" w:lineRule="exact"/>
              <w:jc w:val="center"/>
              <w:rPr>
                <w:rFonts w:eastAsia="仿宋"/>
                <w:spacing w:val="-10"/>
                <w:kern w:val="0"/>
                <w:sz w:val="28"/>
                <w:szCs w:val="28"/>
              </w:rPr>
            </w:pPr>
            <w:r w:rsidRPr="005F1CE0">
              <w:rPr>
                <w:rFonts w:eastAsia="仿宋"/>
                <w:spacing w:val="-10"/>
                <w:kern w:val="0"/>
                <w:sz w:val="28"/>
                <w:szCs w:val="28"/>
              </w:rPr>
              <w:t>205</w:t>
            </w:r>
          </w:p>
        </w:tc>
      </w:tr>
      <w:tr w:rsidR="005F1CE0" w:rsidRPr="00ED3692" w:rsidTr="005F1CE0">
        <w:trPr>
          <w:jc w:val="center"/>
        </w:trPr>
        <w:tc>
          <w:tcPr>
            <w:tcW w:w="6907" w:type="dxa"/>
            <w:shd w:val="clear" w:color="auto" w:fill="FFFFFF"/>
            <w:tcMar>
              <w:top w:w="60" w:type="dxa"/>
              <w:left w:w="60" w:type="dxa"/>
              <w:bottom w:w="60" w:type="dxa"/>
              <w:right w:w="60" w:type="dxa"/>
            </w:tcMar>
            <w:vAlign w:val="center"/>
          </w:tcPr>
          <w:p w:rsidR="005F1CE0" w:rsidRPr="00ED3692" w:rsidRDefault="005F1CE0">
            <w:pPr>
              <w:widowControl/>
              <w:spacing w:line="420" w:lineRule="exact"/>
              <w:jc w:val="left"/>
              <w:rPr>
                <w:rFonts w:eastAsia="仿宋"/>
                <w:spacing w:val="-10"/>
                <w:kern w:val="0"/>
                <w:sz w:val="28"/>
                <w:szCs w:val="28"/>
              </w:rPr>
            </w:pPr>
            <w:r w:rsidRPr="00ED3692">
              <w:rPr>
                <w:rFonts w:eastAsia="仿宋" w:hAnsi="仿宋"/>
                <w:spacing w:val="-10"/>
                <w:kern w:val="0"/>
                <w:sz w:val="28"/>
                <w:szCs w:val="28"/>
              </w:rPr>
              <w:t xml:space="preserve">　　　　　其中：主要负责同志参加新闻发布会次数</w:t>
            </w:r>
          </w:p>
        </w:tc>
        <w:tc>
          <w:tcPr>
            <w:tcW w:w="772" w:type="dxa"/>
            <w:shd w:val="clear" w:color="auto" w:fill="FFFFFF"/>
            <w:tcMar>
              <w:top w:w="60" w:type="dxa"/>
              <w:left w:w="60" w:type="dxa"/>
              <w:bottom w:w="60" w:type="dxa"/>
              <w:right w:w="60" w:type="dxa"/>
            </w:tcMar>
            <w:vAlign w:val="center"/>
          </w:tcPr>
          <w:p w:rsidR="005F1CE0" w:rsidRPr="00ED3692" w:rsidRDefault="005F1CE0">
            <w:pPr>
              <w:widowControl/>
              <w:spacing w:line="420" w:lineRule="exact"/>
              <w:jc w:val="center"/>
              <w:rPr>
                <w:rFonts w:eastAsia="仿宋"/>
                <w:spacing w:val="-10"/>
                <w:kern w:val="0"/>
                <w:sz w:val="28"/>
                <w:szCs w:val="28"/>
              </w:rPr>
            </w:pPr>
            <w:r w:rsidRPr="00ED3692">
              <w:rPr>
                <w:rFonts w:eastAsia="仿宋" w:hAnsi="仿宋"/>
                <w:spacing w:val="-10"/>
                <w:kern w:val="0"/>
                <w:sz w:val="28"/>
                <w:szCs w:val="28"/>
              </w:rPr>
              <w:t>次</w:t>
            </w:r>
          </w:p>
        </w:tc>
        <w:tc>
          <w:tcPr>
            <w:tcW w:w="1260" w:type="dxa"/>
            <w:shd w:val="clear" w:color="auto" w:fill="FFFFFF"/>
            <w:tcMar>
              <w:top w:w="60" w:type="dxa"/>
              <w:left w:w="60" w:type="dxa"/>
              <w:bottom w:w="60" w:type="dxa"/>
              <w:right w:w="60" w:type="dxa"/>
            </w:tcMar>
            <w:vAlign w:val="center"/>
          </w:tcPr>
          <w:p w:rsidR="005F1CE0" w:rsidRPr="005F1CE0" w:rsidRDefault="005F1CE0" w:rsidP="005F1CE0">
            <w:pPr>
              <w:widowControl/>
              <w:spacing w:line="420" w:lineRule="exact"/>
              <w:jc w:val="center"/>
              <w:rPr>
                <w:rFonts w:eastAsia="仿宋"/>
                <w:spacing w:val="-10"/>
                <w:kern w:val="0"/>
                <w:sz w:val="28"/>
                <w:szCs w:val="28"/>
              </w:rPr>
            </w:pPr>
            <w:r w:rsidRPr="005F1CE0">
              <w:rPr>
                <w:rFonts w:eastAsia="仿宋"/>
                <w:spacing w:val="-10"/>
                <w:kern w:val="0"/>
                <w:sz w:val="28"/>
                <w:szCs w:val="28"/>
              </w:rPr>
              <w:t>96</w:t>
            </w:r>
          </w:p>
        </w:tc>
      </w:tr>
      <w:tr w:rsidR="005F1CE0" w:rsidRPr="00ED3692" w:rsidTr="005F1CE0">
        <w:trPr>
          <w:jc w:val="center"/>
        </w:trPr>
        <w:tc>
          <w:tcPr>
            <w:tcW w:w="6907" w:type="dxa"/>
            <w:shd w:val="clear" w:color="auto" w:fill="FFFFFF"/>
            <w:tcMar>
              <w:top w:w="60" w:type="dxa"/>
              <w:left w:w="60" w:type="dxa"/>
              <w:bottom w:w="60" w:type="dxa"/>
              <w:right w:w="60" w:type="dxa"/>
            </w:tcMar>
            <w:vAlign w:val="center"/>
          </w:tcPr>
          <w:p w:rsidR="005F1CE0" w:rsidRPr="00ED3692" w:rsidRDefault="005F1CE0">
            <w:pPr>
              <w:widowControl/>
              <w:spacing w:line="420" w:lineRule="exact"/>
              <w:jc w:val="left"/>
              <w:rPr>
                <w:rFonts w:eastAsia="仿宋"/>
                <w:spacing w:val="-10"/>
                <w:kern w:val="0"/>
                <w:sz w:val="28"/>
                <w:szCs w:val="28"/>
              </w:rPr>
            </w:pPr>
            <w:r w:rsidRPr="00ED3692">
              <w:rPr>
                <w:rFonts w:eastAsia="仿宋" w:hAnsi="仿宋"/>
                <w:spacing w:val="-10"/>
                <w:kern w:val="0"/>
                <w:sz w:val="28"/>
                <w:szCs w:val="28"/>
              </w:rPr>
              <w:t xml:space="preserve">　　　　</w:t>
            </w:r>
            <w:r w:rsidRPr="00ED3692">
              <w:rPr>
                <w:rFonts w:eastAsia="仿宋"/>
                <w:spacing w:val="-10"/>
                <w:kern w:val="0"/>
                <w:sz w:val="28"/>
                <w:szCs w:val="28"/>
              </w:rPr>
              <w:t>2.</w:t>
            </w:r>
            <w:r w:rsidRPr="00ED3692">
              <w:rPr>
                <w:rFonts w:eastAsia="仿宋" w:hAnsi="仿宋"/>
                <w:spacing w:val="-10"/>
                <w:kern w:val="0"/>
                <w:sz w:val="28"/>
                <w:szCs w:val="28"/>
              </w:rPr>
              <w:t>政府网站在线访谈次数</w:t>
            </w:r>
          </w:p>
        </w:tc>
        <w:tc>
          <w:tcPr>
            <w:tcW w:w="772" w:type="dxa"/>
            <w:shd w:val="clear" w:color="auto" w:fill="FFFFFF"/>
            <w:tcMar>
              <w:top w:w="60" w:type="dxa"/>
              <w:left w:w="60" w:type="dxa"/>
              <w:bottom w:w="60" w:type="dxa"/>
              <w:right w:w="60" w:type="dxa"/>
            </w:tcMar>
            <w:vAlign w:val="center"/>
          </w:tcPr>
          <w:p w:rsidR="005F1CE0" w:rsidRPr="00ED3692" w:rsidRDefault="005F1CE0">
            <w:pPr>
              <w:widowControl/>
              <w:spacing w:line="420" w:lineRule="exact"/>
              <w:jc w:val="center"/>
              <w:rPr>
                <w:rFonts w:eastAsia="仿宋"/>
                <w:spacing w:val="-10"/>
                <w:kern w:val="0"/>
                <w:sz w:val="28"/>
                <w:szCs w:val="28"/>
              </w:rPr>
            </w:pPr>
            <w:r w:rsidRPr="00ED3692">
              <w:rPr>
                <w:rFonts w:eastAsia="仿宋" w:hAnsi="仿宋"/>
                <w:spacing w:val="-10"/>
                <w:kern w:val="0"/>
                <w:sz w:val="28"/>
                <w:szCs w:val="28"/>
              </w:rPr>
              <w:t>次</w:t>
            </w:r>
          </w:p>
        </w:tc>
        <w:tc>
          <w:tcPr>
            <w:tcW w:w="1260" w:type="dxa"/>
            <w:shd w:val="clear" w:color="auto" w:fill="FFFFFF"/>
            <w:tcMar>
              <w:top w:w="60" w:type="dxa"/>
              <w:left w:w="60" w:type="dxa"/>
              <w:bottom w:w="60" w:type="dxa"/>
              <w:right w:w="60" w:type="dxa"/>
            </w:tcMar>
            <w:vAlign w:val="center"/>
          </w:tcPr>
          <w:p w:rsidR="005F1CE0" w:rsidRPr="005F1CE0" w:rsidRDefault="005F1CE0" w:rsidP="005F1CE0">
            <w:pPr>
              <w:widowControl/>
              <w:spacing w:line="420" w:lineRule="exact"/>
              <w:jc w:val="center"/>
              <w:rPr>
                <w:rFonts w:eastAsia="仿宋"/>
                <w:spacing w:val="-10"/>
                <w:kern w:val="0"/>
                <w:sz w:val="28"/>
                <w:szCs w:val="28"/>
              </w:rPr>
            </w:pPr>
            <w:r w:rsidRPr="005F1CE0">
              <w:rPr>
                <w:rFonts w:eastAsia="仿宋"/>
                <w:spacing w:val="-10"/>
                <w:kern w:val="0"/>
                <w:sz w:val="28"/>
                <w:szCs w:val="28"/>
              </w:rPr>
              <w:t>77</w:t>
            </w:r>
          </w:p>
        </w:tc>
      </w:tr>
      <w:tr w:rsidR="005F1CE0" w:rsidRPr="00ED3692" w:rsidTr="005F1CE0">
        <w:trPr>
          <w:jc w:val="center"/>
        </w:trPr>
        <w:tc>
          <w:tcPr>
            <w:tcW w:w="6907" w:type="dxa"/>
            <w:shd w:val="clear" w:color="auto" w:fill="FFFFFF"/>
            <w:tcMar>
              <w:top w:w="60" w:type="dxa"/>
              <w:left w:w="60" w:type="dxa"/>
              <w:bottom w:w="60" w:type="dxa"/>
              <w:right w:w="60" w:type="dxa"/>
            </w:tcMar>
            <w:vAlign w:val="center"/>
          </w:tcPr>
          <w:p w:rsidR="005F1CE0" w:rsidRPr="00ED3692" w:rsidRDefault="005F1CE0">
            <w:pPr>
              <w:widowControl/>
              <w:spacing w:line="420" w:lineRule="exact"/>
              <w:jc w:val="left"/>
              <w:rPr>
                <w:rFonts w:eastAsia="仿宋"/>
                <w:spacing w:val="-10"/>
                <w:kern w:val="0"/>
                <w:sz w:val="28"/>
                <w:szCs w:val="28"/>
              </w:rPr>
            </w:pPr>
            <w:r w:rsidRPr="00ED3692">
              <w:rPr>
                <w:rFonts w:eastAsia="仿宋" w:hAnsi="仿宋"/>
                <w:spacing w:val="-10"/>
                <w:kern w:val="0"/>
                <w:sz w:val="28"/>
                <w:szCs w:val="28"/>
              </w:rPr>
              <w:t xml:space="preserve">　　　　　其中：主要负责同志参加政府网站在线访谈次数</w:t>
            </w:r>
          </w:p>
        </w:tc>
        <w:tc>
          <w:tcPr>
            <w:tcW w:w="772" w:type="dxa"/>
            <w:shd w:val="clear" w:color="auto" w:fill="FFFFFF"/>
            <w:tcMar>
              <w:top w:w="60" w:type="dxa"/>
              <w:left w:w="60" w:type="dxa"/>
              <w:bottom w:w="60" w:type="dxa"/>
              <w:right w:w="60" w:type="dxa"/>
            </w:tcMar>
            <w:vAlign w:val="center"/>
          </w:tcPr>
          <w:p w:rsidR="005F1CE0" w:rsidRPr="00ED3692" w:rsidRDefault="005F1CE0">
            <w:pPr>
              <w:widowControl/>
              <w:spacing w:line="420" w:lineRule="exact"/>
              <w:jc w:val="center"/>
              <w:rPr>
                <w:rFonts w:eastAsia="仿宋"/>
                <w:spacing w:val="-10"/>
                <w:kern w:val="0"/>
                <w:sz w:val="28"/>
                <w:szCs w:val="28"/>
              </w:rPr>
            </w:pPr>
            <w:r w:rsidRPr="00ED3692">
              <w:rPr>
                <w:rFonts w:eastAsia="仿宋" w:hAnsi="仿宋"/>
                <w:spacing w:val="-10"/>
                <w:kern w:val="0"/>
                <w:sz w:val="28"/>
                <w:szCs w:val="28"/>
              </w:rPr>
              <w:t>次</w:t>
            </w:r>
          </w:p>
        </w:tc>
        <w:tc>
          <w:tcPr>
            <w:tcW w:w="1260" w:type="dxa"/>
            <w:shd w:val="clear" w:color="auto" w:fill="FFFFFF"/>
            <w:tcMar>
              <w:top w:w="60" w:type="dxa"/>
              <w:left w:w="60" w:type="dxa"/>
              <w:bottom w:w="60" w:type="dxa"/>
              <w:right w:w="60" w:type="dxa"/>
            </w:tcMar>
            <w:vAlign w:val="center"/>
          </w:tcPr>
          <w:p w:rsidR="005F1CE0" w:rsidRPr="005F1CE0" w:rsidRDefault="005F1CE0" w:rsidP="005F1CE0">
            <w:pPr>
              <w:widowControl/>
              <w:spacing w:line="420" w:lineRule="exact"/>
              <w:jc w:val="center"/>
              <w:rPr>
                <w:rFonts w:eastAsia="仿宋"/>
                <w:spacing w:val="-10"/>
                <w:kern w:val="0"/>
                <w:sz w:val="28"/>
                <w:szCs w:val="28"/>
              </w:rPr>
            </w:pPr>
            <w:r w:rsidRPr="005F1CE0">
              <w:rPr>
                <w:rFonts w:eastAsia="仿宋"/>
                <w:spacing w:val="-10"/>
                <w:kern w:val="0"/>
                <w:sz w:val="28"/>
                <w:szCs w:val="28"/>
              </w:rPr>
              <w:t>4</w:t>
            </w:r>
          </w:p>
        </w:tc>
      </w:tr>
      <w:tr w:rsidR="005F1CE0" w:rsidRPr="00ED3692" w:rsidTr="005F1CE0">
        <w:trPr>
          <w:jc w:val="center"/>
        </w:trPr>
        <w:tc>
          <w:tcPr>
            <w:tcW w:w="6907" w:type="dxa"/>
            <w:shd w:val="clear" w:color="auto" w:fill="FFFFFF"/>
            <w:tcMar>
              <w:top w:w="60" w:type="dxa"/>
              <w:left w:w="60" w:type="dxa"/>
              <w:bottom w:w="60" w:type="dxa"/>
              <w:right w:w="60" w:type="dxa"/>
            </w:tcMar>
            <w:vAlign w:val="center"/>
          </w:tcPr>
          <w:p w:rsidR="005F1CE0" w:rsidRPr="00ED3692" w:rsidRDefault="005F1CE0">
            <w:pPr>
              <w:widowControl/>
              <w:spacing w:line="420" w:lineRule="exact"/>
              <w:jc w:val="left"/>
              <w:rPr>
                <w:rFonts w:eastAsia="仿宋"/>
                <w:spacing w:val="-10"/>
                <w:kern w:val="0"/>
                <w:sz w:val="28"/>
                <w:szCs w:val="28"/>
              </w:rPr>
            </w:pPr>
            <w:r w:rsidRPr="00ED3692">
              <w:rPr>
                <w:rFonts w:eastAsia="仿宋" w:hAnsi="仿宋"/>
                <w:spacing w:val="-10"/>
                <w:kern w:val="0"/>
                <w:sz w:val="28"/>
                <w:szCs w:val="28"/>
              </w:rPr>
              <w:t xml:space="preserve">　　　　</w:t>
            </w:r>
            <w:r w:rsidRPr="00ED3692">
              <w:rPr>
                <w:rFonts w:eastAsia="仿宋"/>
                <w:spacing w:val="-10"/>
                <w:kern w:val="0"/>
                <w:sz w:val="28"/>
                <w:szCs w:val="28"/>
              </w:rPr>
              <w:t>3.</w:t>
            </w:r>
            <w:r w:rsidRPr="00ED3692">
              <w:rPr>
                <w:rFonts w:eastAsia="仿宋" w:hAnsi="仿宋"/>
                <w:spacing w:val="-10"/>
                <w:kern w:val="0"/>
                <w:sz w:val="28"/>
                <w:szCs w:val="28"/>
              </w:rPr>
              <w:t>政策解读稿件发布数</w:t>
            </w:r>
          </w:p>
        </w:tc>
        <w:tc>
          <w:tcPr>
            <w:tcW w:w="772" w:type="dxa"/>
            <w:shd w:val="clear" w:color="auto" w:fill="FFFFFF"/>
            <w:tcMar>
              <w:top w:w="60" w:type="dxa"/>
              <w:left w:w="60" w:type="dxa"/>
              <w:bottom w:w="60" w:type="dxa"/>
              <w:right w:w="60" w:type="dxa"/>
            </w:tcMar>
            <w:vAlign w:val="center"/>
          </w:tcPr>
          <w:p w:rsidR="005F1CE0" w:rsidRPr="00ED3692" w:rsidRDefault="005F1CE0">
            <w:pPr>
              <w:widowControl/>
              <w:spacing w:line="420" w:lineRule="exact"/>
              <w:jc w:val="center"/>
              <w:rPr>
                <w:rFonts w:eastAsia="仿宋"/>
                <w:spacing w:val="-10"/>
                <w:kern w:val="0"/>
                <w:sz w:val="28"/>
                <w:szCs w:val="28"/>
              </w:rPr>
            </w:pPr>
            <w:r w:rsidRPr="00ED3692">
              <w:rPr>
                <w:rFonts w:eastAsia="仿宋" w:hAnsi="仿宋"/>
                <w:spacing w:val="-10"/>
                <w:kern w:val="0"/>
                <w:sz w:val="28"/>
                <w:szCs w:val="28"/>
              </w:rPr>
              <w:t>篇</w:t>
            </w:r>
          </w:p>
        </w:tc>
        <w:tc>
          <w:tcPr>
            <w:tcW w:w="1260" w:type="dxa"/>
            <w:shd w:val="clear" w:color="auto" w:fill="FFFFFF"/>
            <w:tcMar>
              <w:top w:w="60" w:type="dxa"/>
              <w:left w:w="60" w:type="dxa"/>
              <w:bottom w:w="60" w:type="dxa"/>
              <w:right w:w="60" w:type="dxa"/>
            </w:tcMar>
            <w:vAlign w:val="center"/>
          </w:tcPr>
          <w:p w:rsidR="005F1CE0" w:rsidRPr="005F1CE0" w:rsidRDefault="005F1CE0" w:rsidP="005F1CE0">
            <w:pPr>
              <w:widowControl/>
              <w:spacing w:line="420" w:lineRule="exact"/>
              <w:jc w:val="center"/>
              <w:rPr>
                <w:rFonts w:eastAsia="仿宋"/>
                <w:spacing w:val="-10"/>
                <w:kern w:val="0"/>
                <w:sz w:val="28"/>
                <w:szCs w:val="28"/>
              </w:rPr>
            </w:pPr>
            <w:r w:rsidRPr="005F1CE0">
              <w:rPr>
                <w:rFonts w:eastAsia="仿宋"/>
                <w:spacing w:val="-10"/>
                <w:kern w:val="0"/>
                <w:sz w:val="28"/>
                <w:szCs w:val="28"/>
              </w:rPr>
              <w:t>622</w:t>
            </w:r>
          </w:p>
        </w:tc>
      </w:tr>
      <w:tr w:rsidR="005F1CE0" w:rsidRPr="00ED3692" w:rsidTr="005F1CE0">
        <w:trPr>
          <w:jc w:val="center"/>
        </w:trPr>
        <w:tc>
          <w:tcPr>
            <w:tcW w:w="6907" w:type="dxa"/>
            <w:shd w:val="clear" w:color="auto" w:fill="FFFFFF"/>
            <w:tcMar>
              <w:top w:w="60" w:type="dxa"/>
              <w:left w:w="60" w:type="dxa"/>
              <w:bottom w:w="60" w:type="dxa"/>
              <w:right w:w="60" w:type="dxa"/>
            </w:tcMar>
            <w:vAlign w:val="center"/>
          </w:tcPr>
          <w:p w:rsidR="005F1CE0" w:rsidRPr="00ED3692" w:rsidRDefault="005F1CE0">
            <w:pPr>
              <w:widowControl/>
              <w:spacing w:line="420" w:lineRule="exact"/>
              <w:jc w:val="left"/>
              <w:rPr>
                <w:rFonts w:eastAsia="仿宋"/>
                <w:spacing w:val="-10"/>
                <w:kern w:val="0"/>
                <w:sz w:val="28"/>
                <w:szCs w:val="28"/>
              </w:rPr>
            </w:pPr>
            <w:r w:rsidRPr="00ED3692">
              <w:rPr>
                <w:rFonts w:eastAsia="仿宋" w:hAnsi="仿宋"/>
                <w:spacing w:val="-10"/>
                <w:kern w:val="0"/>
                <w:sz w:val="28"/>
                <w:szCs w:val="28"/>
              </w:rPr>
              <w:lastRenderedPageBreak/>
              <w:t xml:space="preserve">　　　　</w:t>
            </w:r>
            <w:r w:rsidRPr="00ED3692">
              <w:rPr>
                <w:rFonts w:eastAsia="仿宋"/>
                <w:spacing w:val="-10"/>
                <w:kern w:val="0"/>
                <w:sz w:val="28"/>
                <w:szCs w:val="28"/>
              </w:rPr>
              <w:t>4.</w:t>
            </w:r>
            <w:r w:rsidRPr="00ED3692">
              <w:rPr>
                <w:rFonts w:eastAsia="仿宋" w:hAnsi="仿宋"/>
                <w:spacing w:val="-10"/>
                <w:kern w:val="0"/>
                <w:sz w:val="28"/>
                <w:szCs w:val="28"/>
              </w:rPr>
              <w:t>微博微信回应事件数</w:t>
            </w:r>
          </w:p>
        </w:tc>
        <w:tc>
          <w:tcPr>
            <w:tcW w:w="772" w:type="dxa"/>
            <w:shd w:val="clear" w:color="auto" w:fill="FFFFFF"/>
            <w:tcMar>
              <w:top w:w="60" w:type="dxa"/>
              <w:left w:w="60" w:type="dxa"/>
              <w:bottom w:w="60" w:type="dxa"/>
              <w:right w:w="60" w:type="dxa"/>
            </w:tcMar>
            <w:vAlign w:val="center"/>
          </w:tcPr>
          <w:p w:rsidR="005F1CE0" w:rsidRPr="00ED3692" w:rsidRDefault="005F1CE0">
            <w:pPr>
              <w:widowControl/>
              <w:spacing w:line="420" w:lineRule="exact"/>
              <w:jc w:val="center"/>
              <w:rPr>
                <w:rFonts w:eastAsia="仿宋"/>
                <w:spacing w:val="-10"/>
                <w:kern w:val="0"/>
                <w:sz w:val="28"/>
                <w:szCs w:val="28"/>
              </w:rPr>
            </w:pPr>
            <w:r w:rsidRPr="00ED3692">
              <w:rPr>
                <w:rFonts w:eastAsia="仿宋" w:hAnsi="仿宋"/>
                <w:spacing w:val="-10"/>
                <w:kern w:val="0"/>
                <w:sz w:val="28"/>
                <w:szCs w:val="28"/>
              </w:rPr>
              <w:t>次</w:t>
            </w:r>
          </w:p>
        </w:tc>
        <w:tc>
          <w:tcPr>
            <w:tcW w:w="1260" w:type="dxa"/>
            <w:shd w:val="clear" w:color="auto" w:fill="FFFFFF"/>
            <w:tcMar>
              <w:top w:w="60" w:type="dxa"/>
              <w:left w:w="60" w:type="dxa"/>
              <w:bottom w:w="60" w:type="dxa"/>
              <w:right w:w="60" w:type="dxa"/>
            </w:tcMar>
            <w:vAlign w:val="center"/>
          </w:tcPr>
          <w:p w:rsidR="005F1CE0" w:rsidRPr="005F1CE0" w:rsidRDefault="005F1CE0" w:rsidP="005F1CE0">
            <w:pPr>
              <w:widowControl/>
              <w:spacing w:line="420" w:lineRule="exact"/>
              <w:jc w:val="center"/>
              <w:rPr>
                <w:rFonts w:eastAsia="仿宋"/>
                <w:spacing w:val="-10"/>
                <w:kern w:val="0"/>
                <w:sz w:val="28"/>
                <w:szCs w:val="28"/>
              </w:rPr>
            </w:pPr>
            <w:r w:rsidRPr="005F1CE0">
              <w:rPr>
                <w:rFonts w:eastAsia="仿宋"/>
                <w:spacing w:val="-10"/>
                <w:kern w:val="0"/>
                <w:sz w:val="28"/>
                <w:szCs w:val="28"/>
              </w:rPr>
              <w:t>362</w:t>
            </w:r>
          </w:p>
        </w:tc>
      </w:tr>
      <w:tr w:rsidR="005F1CE0" w:rsidRPr="00ED3692" w:rsidTr="005F1CE0">
        <w:trPr>
          <w:jc w:val="center"/>
        </w:trPr>
        <w:tc>
          <w:tcPr>
            <w:tcW w:w="6907" w:type="dxa"/>
            <w:shd w:val="clear" w:color="auto" w:fill="FFFFFF"/>
            <w:tcMar>
              <w:top w:w="60" w:type="dxa"/>
              <w:left w:w="60" w:type="dxa"/>
              <w:bottom w:w="60" w:type="dxa"/>
              <w:right w:w="60" w:type="dxa"/>
            </w:tcMar>
            <w:vAlign w:val="center"/>
          </w:tcPr>
          <w:p w:rsidR="005F1CE0" w:rsidRPr="00ED3692" w:rsidRDefault="005F1CE0">
            <w:pPr>
              <w:widowControl/>
              <w:spacing w:line="420" w:lineRule="exact"/>
              <w:jc w:val="left"/>
              <w:rPr>
                <w:rFonts w:eastAsia="仿宋"/>
                <w:spacing w:val="-10"/>
                <w:kern w:val="0"/>
                <w:sz w:val="28"/>
                <w:szCs w:val="28"/>
              </w:rPr>
            </w:pPr>
            <w:r w:rsidRPr="00ED3692">
              <w:rPr>
                <w:rFonts w:eastAsia="仿宋" w:hAnsi="仿宋"/>
                <w:spacing w:val="-10"/>
                <w:kern w:val="0"/>
                <w:sz w:val="28"/>
                <w:szCs w:val="28"/>
              </w:rPr>
              <w:t xml:space="preserve">　　　　</w:t>
            </w:r>
            <w:r w:rsidRPr="00ED3692">
              <w:rPr>
                <w:rFonts w:eastAsia="仿宋"/>
                <w:spacing w:val="-10"/>
                <w:kern w:val="0"/>
                <w:sz w:val="28"/>
                <w:szCs w:val="28"/>
              </w:rPr>
              <w:t>5.</w:t>
            </w:r>
            <w:r w:rsidRPr="00ED3692">
              <w:rPr>
                <w:rFonts w:eastAsia="仿宋" w:hAnsi="仿宋"/>
                <w:spacing w:val="-10"/>
                <w:kern w:val="0"/>
                <w:sz w:val="28"/>
                <w:szCs w:val="28"/>
              </w:rPr>
              <w:t>其他方式回应事件数</w:t>
            </w:r>
          </w:p>
        </w:tc>
        <w:tc>
          <w:tcPr>
            <w:tcW w:w="772" w:type="dxa"/>
            <w:shd w:val="clear" w:color="auto" w:fill="FFFFFF"/>
            <w:tcMar>
              <w:top w:w="60" w:type="dxa"/>
              <w:left w:w="60" w:type="dxa"/>
              <w:bottom w:w="60" w:type="dxa"/>
              <w:right w:w="60" w:type="dxa"/>
            </w:tcMar>
            <w:vAlign w:val="center"/>
          </w:tcPr>
          <w:p w:rsidR="005F1CE0" w:rsidRPr="00ED3692" w:rsidRDefault="005F1CE0">
            <w:pPr>
              <w:widowControl/>
              <w:spacing w:line="420" w:lineRule="exact"/>
              <w:jc w:val="center"/>
              <w:rPr>
                <w:rFonts w:eastAsia="仿宋"/>
                <w:spacing w:val="-10"/>
                <w:kern w:val="0"/>
                <w:sz w:val="28"/>
                <w:szCs w:val="28"/>
              </w:rPr>
            </w:pPr>
            <w:r w:rsidRPr="00ED3692">
              <w:rPr>
                <w:rFonts w:eastAsia="仿宋" w:hAnsi="仿宋"/>
                <w:spacing w:val="-10"/>
                <w:kern w:val="0"/>
                <w:sz w:val="28"/>
                <w:szCs w:val="28"/>
              </w:rPr>
              <w:t>次</w:t>
            </w:r>
          </w:p>
        </w:tc>
        <w:tc>
          <w:tcPr>
            <w:tcW w:w="1260" w:type="dxa"/>
            <w:shd w:val="clear" w:color="auto" w:fill="FFFFFF"/>
            <w:tcMar>
              <w:top w:w="60" w:type="dxa"/>
              <w:left w:w="60" w:type="dxa"/>
              <w:bottom w:w="60" w:type="dxa"/>
              <w:right w:w="60" w:type="dxa"/>
            </w:tcMar>
            <w:vAlign w:val="center"/>
          </w:tcPr>
          <w:p w:rsidR="005F1CE0" w:rsidRPr="005F1CE0" w:rsidRDefault="005F1CE0" w:rsidP="005F1CE0">
            <w:pPr>
              <w:widowControl/>
              <w:spacing w:line="420" w:lineRule="exact"/>
              <w:jc w:val="center"/>
              <w:rPr>
                <w:rFonts w:eastAsia="仿宋"/>
                <w:spacing w:val="-10"/>
                <w:kern w:val="0"/>
                <w:sz w:val="28"/>
                <w:szCs w:val="28"/>
              </w:rPr>
            </w:pPr>
            <w:r w:rsidRPr="005F1CE0">
              <w:rPr>
                <w:rFonts w:eastAsia="仿宋"/>
                <w:spacing w:val="-10"/>
                <w:kern w:val="0"/>
                <w:sz w:val="28"/>
                <w:szCs w:val="28"/>
              </w:rPr>
              <w:t>644</w:t>
            </w:r>
          </w:p>
        </w:tc>
      </w:tr>
      <w:tr w:rsidR="005F1CE0" w:rsidRPr="00ED3692" w:rsidTr="005F1CE0">
        <w:trPr>
          <w:jc w:val="center"/>
        </w:trPr>
        <w:tc>
          <w:tcPr>
            <w:tcW w:w="6907" w:type="dxa"/>
            <w:shd w:val="clear" w:color="auto" w:fill="FFFFFF"/>
            <w:tcMar>
              <w:top w:w="60" w:type="dxa"/>
              <w:left w:w="60" w:type="dxa"/>
              <w:bottom w:w="60" w:type="dxa"/>
              <w:right w:w="60" w:type="dxa"/>
            </w:tcMar>
            <w:vAlign w:val="center"/>
          </w:tcPr>
          <w:p w:rsidR="005F1CE0" w:rsidRPr="00ED3692" w:rsidRDefault="005F1CE0">
            <w:pPr>
              <w:widowControl/>
              <w:spacing w:line="420" w:lineRule="exact"/>
              <w:jc w:val="left"/>
              <w:rPr>
                <w:rFonts w:eastAsia="仿宋"/>
                <w:spacing w:val="-10"/>
                <w:kern w:val="0"/>
                <w:sz w:val="28"/>
                <w:szCs w:val="28"/>
              </w:rPr>
            </w:pPr>
            <w:r w:rsidRPr="00ED3692">
              <w:rPr>
                <w:rFonts w:eastAsia="仿宋" w:hAnsi="仿宋"/>
                <w:spacing w:val="-10"/>
                <w:kern w:val="0"/>
                <w:sz w:val="28"/>
                <w:szCs w:val="28"/>
              </w:rPr>
              <w:t>三、依申请公开情况</w:t>
            </w:r>
          </w:p>
        </w:tc>
        <w:tc>
          <w:tcPr>
            <w:tcW w:w="772" w:type="dxa"/>
            <w:shd w:val="clear" w:color="auto" w:fill="FFFFFF"/>
            <w:tcMar>
              <w:top w:w="60" w:type="dxa"/>
              <w:left w:w="60" w:type="dxa"/>
              <w:bottom w:w="60" w:type="dxa"/>
              <w:right w:w="60" w:type="dxa"/>
            </w:tcMar>
            <w:vAlign w:val="center"/>
          </w:tcPr>
          <w:p w:rsidR="005F1CE0" w:rsidRPr="00ED3692" w:rsidRDefault="005F1CE0">
            <w:pPr>
              <w:widowControl/>
              <w:spacing w:line="420" w:lineRule="exact"/>
              <w:jc w:val="center"/>
              <w:rPr>
                <w:rFonts w:eastAsia="仿宋"/>
                <w:spacing w:val="-10"/>
                <w:kern w:val="0"/>
                <w:sz w:val="28"/>
                <w:szCs w:val="28"/>
              </w:rPr>
            </w:pPr>
            <w:r w:rsidRPr="00ED3692">
              <w:rPr>
                <w:rFonts w:eastAsia="仿宋"/>
                <w:spacing w:val="-10"/>
                <w:kern w:val="0"/>
                <w:sz w:val="28"/>
                <w:szCs w:val="28"/>
              </w:rPr>
              <w:t>——</w:t>
            </w:r>
          </w:p>
        </w:tc>
        <w:tc>
          <w:tcPr>
            <w:tcW w:w="1260" w:type="dxa"/>
            <w:shd w:val="clear" w:color="auto" w:fill="FFFFFF"/>
            <w:tcMar>
              <w:top w:w="60" w:type="dxa"/>
              <w:left w:w="60" w:type="dxa"/>
              <w:bottom w:w="60" w:type="dxa"/>
              <w:right w:w="60" w:type="dxa"/>
            </w:tcMar>
            <w:vAlign w:val="center"/>
          </w:tcPr>
          <w:p w:rsidR="005F1CE0" w:rsidRPr="005F1CE0" w:rsidRDefault="005F1CE0" w:rsidP="005F1CE0">
            <w:pPr>
              <w:widowControl/>
              <w:spacing w:line="420" w:lineRule="exact"/>
              <w:jc w:val="center"/>
              <w:rPr>
                <w:rFonts w:eastAsia="仿宋"/>
                <w:spacing w:val="-10"/>
                <w:kern w:val="0"/>
                <w:sz w:val="28"/>
                <w:szCs w:val="28"/>
              </w:rPr>
            </w:pPr>
          </w:p>
        </w:tc>
      </w:tr>
      <w:tr w:rsidR="005F1CE0" w:rsidRPr="00ED3692" w:rsidTr="005F1CE0">
        <w:trPr>
          <w:jc w:val="center"/>
        </w:trPr>
        <w:tc>
          <w:tcPr>
            <w:tcW w:w="6907" w:type="dxa"/>
            <w:shd w:val="clear" w:color="auto" w:fill="FFFFFF"/>
            <w:tcMar>
              <w:top w:w="60" w:type="dxa"/>
              <w:left w:w="60" w:type="dxa"/>
              <w:bottom w:w="60" w:type="dxa"/>
              <w:right w:w="60" w:type="dxa"/>
            </w:tcMar>
            <w:vAlign w:val="center"/>
          </w:tcPr>
          <w:p w:rsidR="005F1CE0" w:rsidRPr="00ED3692" w:rsidRDefault="005F1CE0">
            <w:pPr>
              <w:widowControl/>
              <w:spacing w:line="420" w:lineRule="exact"/>
              <w:jc w:val="left"/>
              <w:rPr>
                <w:rFonts w:eastAsia="仿宋"/>
                <w:spacing w:val="-10"/>
                <w:kern w:val="0"/>
                <w:sz w:val="28"/>
                <w:szCs w:val="28"/>
              </w:rPr>
            </w:pPr>
            <w:r w:rsidRPr="00ED3692">
              <w:rPr>
                <w:rFonts w:eastAsia="仿宋" w:hAnsi="仿宋"/>
                <w:spacing w:val="-10"/>
                <w:kern w:val="0"/>
                <w:sz w:val="28"/>
                <w:szCs w:val="28"/>
              </w:rPr>
              <w:t xml:space="preserve">　　（一）收到申请数</w:t>
            </w:r>
          </w:p>
        </w:tc>
        <w:tc>
          <w:tcPr>
            <w:tcW w:w="772" w:type="dxa"/>
            <w:shd w:val="clear" w:color="auto" w:fill="FFFFFF"/>
            <w:tcMar>
              <w:top w:w="60" w:type="dxa"/>
              <w:left w:w="60" w:type="dxa"/>
              <w:bottom w:w="60" w:type="dxa"/>
              <w:right w:w="60" w:type="dxa"/>
            </w:tcMar>
            <w:vAlign w:val="center"/>
          </w:tcPr>
          <w:p w:rsidR="005F1CE0" w:rsidRPr="00ED3692" w:rsidRDefault="005F1CE0">
            <w:pPr>
              <w:widowControl/>
              <w:spacing w:line="420" w:lineRule="exact"/>
              <w:jc w:val="center"/>
              <w:rPr>
                <w:rFonts w:eastAsia="仿宋"/>
                <w:spacing w:val="-10"/>
                <w:kern w:val="0"/>
                <w:sz w:val="28"/>
                <w:szCs w:val="28"/>
              </w:rPr>
            </w:pPr>
            <w:r w:rsidRPr="00ED3692">
              <w:rPr>
                <w:rFonts w:eastAsia="仿宋" w:hAnsi="仿宋"/>
                <w:spacing w:val="-10"/>
                <w:kern w:val="0"/>
                <w:sz w:val="28"/>
                <w:szCs w:val="28"/>
              </w:rPr>
              <w:t>件</w:t>
            </w:r>
          </w:p>
        </w:tc>
        <w:tc>
          <w:tcPr>
            <w:tcW w:w="1260" w:type="dxa"/>
            <w:shd w:val="clear" w:color="auto" w:fill="FFFFFF"/>
            <w:tcMar>
              <w:top w:w="60" w:type="dxa"/>
              <w:left w:w="60" w:type="dxa"/>
              <w:bottom w:w="60" w:type="dxa"/>
              <w:right w:w="60" w:type="dxa"/>
            </w:tcMar>
            <w:vAlign w:val="center"/>
          </w:tcPr>
          <w:p w:rsidR="005F1CE0" w:rsidRPr="005F1CE0" w:rsidRDefault="005F1CE0" w:rsidP="005F1CE0">
            <w:pPr>
              <w:widowControl/>
              <w:spacing w:line="420" w:lineRule="exact"/>
              <w:jc w:val="center"/>
              <w:rPr>
                <w:rFonts w:eastAsia="仿宋"/>
                <w:spacing w:val="-10"/>
                <w:kern w:val="0"/>
                <w:sz w:val="28"/>
                <w:szCs w:val="28"/>
              </w:rPr>
            </w:pPr>
            <w:r w:rsidRPr="005F1CE0">
              <w:rPr>
                <w:rFonts w:eastAsia="仿宋"/>
                <w:spacing w:val="-10"/>
                <w:kern w:val="0"/>
                <w:sz w:val="28"/>
                <w:szCs w:val="28"/>
              </w:rPr>
              <w:t>249</w:t>
            </w:r>
          </w:p>
        </w:tc>
      </w:tr>
      <w:tr w:rsidR="005F1CE0" w:rsidRPr="00ED3692" w:rsidTr="005F1CE0">
        <w:trPr>
          <w:jc w:val="center"/>
        </w:trPr>
        <w:tc>
          <w:tcPr>
            <w:tcW w:w="6907" w:type="dxa"/>
            <w:shd w:val="clear" w:color="auto" w:fill="FFFFFF"/>
            <w:tcMar>
              <w:top w:w="60" w:type="dxa"/>
              <w:left w:w="60" w:type="dxa"/>
              <w:bottom w:w="60" w:type="dxa"/>
              <w:right w:w="60" w:type="dxa"/>
            </w:tcMar>
            <w:vAlign w:val="center"/>
          </w:tcPr>
          <w:p w:rsidR="005F1CE0" w:rsidRPr="00ED3692" w:rsidRDefault="005F1CE0">
            <w:pPr>
              <w:widowControl/>
              <w:spacing w:line="420" w:lineRule="exact"/>
              <w:jc w:val="left"/>
              <w:rPr>
                <w:rFonts w:eastAsia="仿宋"/>
                <w:spacing w:val="-10"/>
                <w:kern w:val="0"/>
                <w:sz w:val="28"/>
                <w:szCs w:val="28"/>
              </w:rPr>
            </w:pPr>
            <w:r w:rsidRPr="00ED3692">
              <w:rPr>
                <w:rFonts w:eastAsia="仿宋" w:hAnsi="仿宋"/>
                <w:spacing w:val="-10"/>
                <w:kern w:val="0"/>
                <w:sz w:val="28"/>
                <w:szCs w:val="28"/>
              </w:rPr>
              <w:t xml:space="preserve">　　　　　</w:t>
            </w:r>
            <w:r w:rsidRPr="00ED3692">
              <w:rPr>
                <w:rFonts w:eastAsia="仿宋"/>
                <w:spacing w:val="-10"/>
                <w:kern w:val="0"/>
                <w:sz w:val="28"/>
                <w:szCs w:val="28"/>
              </w:rPr>
              <w:t>1.</w:t>
            </w:r>
            <w:r w:rsidRPr="00ED3692">
              <w:rPr>
                <w:rFonts w:eastAsia="仿宋" w:hAnsi="仿宋"/>
                <w:spacing w:val="-10"/>
                <w:kern w:val="0"/>
                <w:sz w:val="28"/>
                <w:szCs w:val="28"/>
              </w:rPr>
              <w:t>当面申请数</w:t>
            </w:r>
          </w:p>
        </w:tc>
        <w:tc>
          <w:tcPr>
            <w:tcW w:w="772" w:type="dxa"/>
            <w:shd w:val="clear" w:color="auto" w:fill="FFFFFF"/>
            <w:tcMar>
              <w:top w:w="60" w:type="dxa"/>
              <w:left w:w="60" w:type="dxa"/>
              <w:bottom w:w="60" w:type="dxa"/>
              <w:right w:w="60" w:type="dxa"/>
            </w:tcMar>
            <w:vAlign w:val="center"/>
          </w:tcPr>
          <w:p w:rsidR="005F1CE0" w:rsidRPr="00ED3692" w:rsidRDefault="005F1CE0">
            <w:pPr>
              <w:widowControl/>
              <w:spacing w:line="420" w:lineRule="exact"/>
              <w:jc w:val="center"/>
              <w:rPr>
                <w:rFonts w:eastAsia="仿宋"/>
                <w:spacing w:val="-10"/>
                <w:kern w:val="0"/>
                <w:sz w:val="28"/>
                <w:szCs w:val="28"/>
              </w:rPr>
            </w:pPr>
            <w:r w:rsidRPr="00ED3692">
              <w:rPr>
                <w:rFonts w:eastAsia="仿宋" w:hAnsi="仿宋"/>
                <w:spacing w:val="-10"/>
                <w:kern w:val="0"/>
                <w:sz w:val="28"/>
                <w:szCs w:val="28"/>
              </w:rPr>
              <w:t>件</w:t>
            </w:r>
          </w:p>
        </w:tc>
        <w:tc>
          <w:tcPr>
            <w:tcW w:w="1260" w:type="dxa"/>
            <w:shd w:val="clear" w:color="auto" w:fill="FFFFFF"/>
            <w:tcMar>
              <w:top w:w="60" w:type="dxa"/>
              <w:left w:w="60" w:type="dxa"/>
              <w:bottom w:w="60" w:type="dxa"/>
              <w:right w:w="60" w:type="dxa"/>
            </w:tcMar>
            <w:vAlign w:val="center"/>
          </w:tcPr>
          <w:p w:rsidR="005F1CE0" w:rsidRPr="005F1CE0" w:rsidRDefault="005F1CE0" w:rsidP="005F1CE0">
            <w:pPr>
              <w:widowControl/>
              <w:spacing w:line="420" w:lineRule="exact"/>
              <w:jc w:val="center"/>
              <w:rPr>
                <w:rFonts w:eastAsia="仿宋"/>
                <w:spacing w:val="-10"/>
                <w:kern w:val="0"/>
                <w:sz w:val="28"/>
                <w:szCs w:val="28"/>
              </w:rPr>
            </w:pPr>
            <w:r w:rsidRPr="005F1CE0">
              <w:rPr>
                <w:rFonts w:eastAsia="仿宋"/>
                <w:spacing w:val="-10"/>
                <w:kern w:val="0"/>
                <w:sz w:val="28"/>
                <w:szCs w:val="28"/>
              </w:rPr>
              <w:t>15</w:t>
            </w:r>
          </w:p>
        </w:tc>
      </w:tr>
      <w:tr w:rsidR="005F1CE0" w:rsidRPr="00ED3692" w:rsidTr="005F1CE0">
        <w:trPr>
          <w:jc w:val="center"/>
        </w:trPr>
        <w:tc>
          <w:tcPr>
            <w:tcW w:w="6907" w:type="dxa"/>
            <w:shd w:val="clear" w:color="auto" w:fill="FFFFFF"/>
            <w:tcMar>
              <w:top w:w="60" w:type="dxa"/>
              <w:left w:w="60" w:type="dxa"/>
              <w:bottom w:w="60" w:type="dxa"/>
              <w:right w:w="60" w:type="dxa"/>
            </w:tcMar>
            <w:vAlign w:val="center"/>
          </w:tcPr>
          <w:p w:rsidR="005F1CE0" w:rsidRPr="00ED3692" w:rsidRDefault="005F1CE0">
            <w:pPr>
              <w:widowControl/>
              <w:spacing w:line="420" w:lineRule="exact"/>
              <w:jc w:val="left"/>
              <w:rPr>
                <w:rFonts w:eastAsia="仿宋"/>
                <w:spacing w:val="-10"/>
                <w:kern w:val="0"/>
                <w:sz w:val="28"/>
                <w:szCs w:val="28"/>
              </w:rPr>
            </w:pPr>
            <w:r w:rsidRPr="00ED3692">
              <w:rPr>
                <w:rFonts w:eastAsia="仿宋" w:hAnsi="仿宋"/>
                <w:spacing w:val="-10"/>
                <w:kern w:val="0"/>
                <w:sz w:val="28"/>
                <w:szCs w:val="28"/>
              </w:rPr>
              <w:t xml:space="preserve">　　　　　</w:t>
            </w:r>
            <w:r w:rsidRPr="00ED3692">
              <w:rPr>
                <w:rFonts w:eastAsia="仿宋"/>
                <w:spacing w:val="-10"/>
                <w:kern w:val="0"/>
                <w:sz w:val="28"/>
                <w:szCs w:val="28"/>
              </w:rPr>
              <w:t>2.</w:t>
            </w:r>
            <w:r w:rsidRPr="00ED3692">
              <w:rPr>
                <w:rFonts w:eastAsia="仿宋" w:hAnsi="仿宋"/>
                <w:spacing w:val="-10"/>
                <w:kern w:val="0"/>
                <w:sz w:val="28"/>
                <w:szCs w:val="28"/>
              </w:rPr>
              <w:t>传真申请数</w:t>
            </w:r>
          </w:p>
        </w:tc>
        <w:tc>
          <w:tcPr>
            <w:tcW w:w="772" w:type="dxa"/>
            <w:shd w:val="clear" w:color="auto" w:fill="FFFFFF"/>
            <w:tcMar>
              <w:top w:w="60" w:type="dxa"/>
              <w:left w:w="60" w:type="dxa"/>
              <w:bottom w:w="60" w:type="dxa"/>
              <w:right w:w="60" w:type="dxa"/>
            </w:tcMar>
            <w:vAlign w:val="center"/>
          </w:tcPr>
          <w:p w:rsidR="005F1CE0" w:rsidRPr="00ED3692" w:rsidRDefault="005F1CE0">
            <w:pPr>
              <w:widowControl/>
              <w:spacing w:line="420" w:lineRule="exact"/>
              <w:jc w:val="center"/>
              <w:rPr>
                <w:rFonts w:eastAsia="仿宋"/>
                <w:spacing w:val="-10"/>
                <w:kern w:val="0"/>
                <w:sz w:val="28"/>
                <w:szCs w:val="28"/>
              </w:rPr>
            </w:pPr>
            <w:r w:rsidRPr="00ED3692">
              <w:rPr>
                <w:rFonts w:eastAsia="仿宋" w:hAnsi="仿宋"/>
                <w:spacing w:val="-10"/>
                <w:kern w:val="0"/>
                <w:sz w:val="28"/>
                <w:szCs w:val="28"/>
              </w:rPr>
              <w:t>件</w:t>
            </w:r>
          </w:p>
        </w:tc>
        <w:tc>
          <w:tcPr>
            <w:tcW w:w="1260" w:type="dxa"/>
            <w:shd w:val="clear" w:color="auto" w:fill="FFFFFF"/>
            <w:tcMar>
              <w:top w:w="60" w:type="dxa"/>
              <w:left w:w="60" w:type="dxa"/>
              <w:bottom w:w="60" w:type="dxa"/>
              <w:right w:w="60" w:type="dxa"/>
            </w:tcMar>
            <w:vAlign w:val="center"/>
          </w:tcPr>
          <w:p w:rsidR="005F1CE0" w:rsidRPr="005F1CE0" w:rsidRDefault="005F1CE0" w:rsidP="005F1CE0">
            <w:pPr>
              <w:widowControl/>
              <w:spacing w:line="420" w:lineRule="exact"/>
              <w:jc w:val="center"/>
              <w:rPr>
                <w:rFonts w:eastAsia="仿宋"/>
                <w:spacing w:val="-10"/>
                <w:kern w:val="0"/>
                <w:sz w:val="28"/>
                <w:szCs w:val="28"/>
              </w:rPr>
            </w:pPr>
            <w:r w:rsidRPr="005F1CE0">
              <w:rPr>
                <w:rFonts w:eastAsia="仿宋"/>
                <w:spacing w:val="-10"/>
                <w:kern w:val="0"/>
                <w:sz w:val="28"/>
                <w:szCs w:val="28"/>
              </w:rPr>
              <w:t>5</w:t>
            </w:r>
          </w:p>
        </w:tc>
      </w:tr>
      <w:tr w:rsidR="005F1CE0" w:rsidRPr="00ED3692" w:rsidTr="005F1CE0">
        <w:trPr>
          <w:jc w:val="center"/>
        </w:trPr>
        <w:tc>
          <w:tcPr>
            <w:tcW w:w="6907" w:type="dxa"/>
            <w:shd w:val="clear" w:color="auto" w:fill="FFFFFF"/>
            <w:tcMar>
              <w:top w:w="60" w:type="dxa"/>
              <w:left w:w="60" w:type="dxa"/>
              <w:bottom w:w="60" w:type="dxa"/>
              <w:right w:w="60" w:type="dxa"/>
            </w:tcMar>
            <w:vAlign w:val="center"/>
          </w:tcPr>
          <w:p w:rsidR="005F1CE0" w:rsidRPr="00ED3692" w:rsidRDefault="005F1CE0">
            <w:pPr>
              <w:widowControl/>
              <w:spacing w:line="420" w:lineRule="exact"/>
              <w:jc w:val="left"/>
              <w:rPr>
                <w:rFonts w:eastAsia="仿宋"/>
                <w:spacing w:val="-10"/>
                <w:kern w:val="0"/>
                <w:sz w:val="28"/>
                <w:szCs w:val="28"/>
              </w:rPr>
            </w:pPr>
            <w:r w:rsidRPr="00ED3692">
              <w:rPr>
                <w:rFonts w:eastAsia="仿宋" w:hAnsi="仿宋"/>
                <w:spacing w:val="-10"/>
                <w:kern w:val="0"/>
                <w:sz w:val="28"/>
                <w:szCs w:val="28"/>
              </w:rPr>
              <w:t xml:space="preserve">　　　　　</w:t>
            </w:r>
            <w:r w:rsidRPr="00ED3692">
              <w:rPr>
                <w:rFonts w:eastAsia="仿宋"/>
                <w:spacing w:val="-10"/>
                <w:kern w:val="0"/>
                <w:sz w:val="28"/>
                <w:szCs w:val="28"/>
              </w:rPr>
              <w:t>3.</w:t>
            </w:r>
            <w:r w:rsidRPr="00ED3692">
              <w:rPr>
                <w:rFonts w:eastAsia="仿宋" w:hAnsi="仿宋"/>
                <w:spacing w:val="-10"/>
                <w:kern w:val="0"/>
                <w:sz w:val="28"/>
                <w:szCs w:val="28"/>
              </w:rPr>
              <w:t>网络申请数</w:t>
            </w:r>
          </w:p>
        </w:tc>
        <w:tc>
          <w:tcPr>
            <w:tcW w:w="772" w:type="dxa"/>
            <w:shd w:val="clear" w:color="auto" w:fill="FFFFFF"/>
            <w:tcMar>
              <w:top w:w="60" w:type="dxa"/>
              <w:left w:w="60" w:type="dxa"/>
              <w:bottom w:w="60" w:type="dxa"/>
              <w:right w:w="60" w:type="dxa"/>
            </w:tcMar>
            <w:vAlign w:val="center"/>
          </w:tcPr>
          <w:p w:rsidR="005F1CE0" w:rsidRPr="00ED3692" w:rsidRDefault="005F1CE0">
            <w:pPr>
              <w:widowControl/>
              <w:spacing w:line="420" w:lineRule="exact"/>
              <w:jc w:val="center"/>
              <w:rPr>
                <w:rFonts w:eastAsia="仿宋"/>
                <w:spacing w:val="-10"/>
                <w:kern w:val="0"/>
                <w:sz w:val="28"/>
                <w:szCs w:val="28"/>
              </w:rPr>
            </w:pPr>
            <w:r w:rsidRPr="00ED3692">
              <w:rPr>
                <w:rFonts w:eastAsia="仿宋" w:hAnsi="仿宋"/>
                <w:spacing w:val="-10"/>
                <w:kern w:val="0"/>
                <w:sz w:val="28"/>
                <w:szCs w:val="28"/>
              </w:rPr>
              <w:t>件</w:t>
            </w:r>
          </w:p>
        </w:tc>
        <w:tc>
          <w:tcPr>
            <w:tcW w:w="1260" w:type="dxa"/>
            <w:shd w:val="clear" w:color="auto" w:fill="FFFFFF"/>
            <w:tcMar>
              <w:top w:w="60" w:type="dxa"/>
              <w:left w:w="60" w:type="dxa"/>
              <w:bottom w:w="60" w:type="dxa"/>
              <w:right w:w="60" w:type="dxa"/>
            </w:tcMar>
            <w:vAlign w:val="center"/>
          </w:tcPr>
          <w:p w:rsidR="005F1CE0" w:rsidRPr="005F1CE0" w:rsidRDefault="005F1CE0" w:rsidP="005F1CE0">
            <w:pPr>
              <w:widowControl/>
              <w:spacing w:line="420" w:lineRule="exact"/>
              <w:jc w:val="center"/>
              <w:rPr>
                <w:rFonts w:eastAsia="仿宋"/>
                <w:spacing w:val="-10"/>
                <w:kern w:val="0"/>
                <w:sz w:val="28"/>
                <w:szCs w:val="28"/>
              </w:rPr>
            </w:pPr>
            <w:r w:rsidRPr="005F1CE0">
              <w:rPr>
                <w:rFonts w:eastAsia="仿宋"/>
                <w:spacing w:val="-10"/>
                <w:kern w:val="0"/>
                <w:sz w:val="28"/>
                <w:szCs w:val="28"/>
              </w:rPr>
              <w:t>133</w:t>
            </w:r>
          </w:p>
        </w:tc>
      </w:tr>
      <w:tr w:rsidR="005F1CE0" w:rsidRPr="00ED3692" w:rsidTr="005F1CE0">
        <w:trPr>
          <w:jc w:val="center"/>
        </w:trPr>
        <w:tc>
          <w:tcPr>
            <w:tcW w:w="6907" w:type="dxa"/>
            <w:shd w:val="clear" w:color="auto" w:fill="FFFFFF"/>
            <w:tcMar>
              <w:top w:w="60" w:type="dxa"/>
              <w:left w:w="60" w:type="dxa"/>
              <w:bottom w:w="60" w:type="dxa"/>
              <w:right w:w="60" w:type="dxa"/>
            </w:tcMar>
            <w:vAlign w:val="center"/>
          </w:tcPr>
          <w:p w:rsidR="005F1CE0" w:rsidRPr="00ED3692" w:rsidRDefault="005F1CE0">
            <w:pPr>
              <w:widowControl/>
              <w:spacing w:line="420" w:lineRule="exact"/>
              <w:jc w:val="left"/>
              <w:rPr>
                <w:rFonts w:eastAsia="仿宋"/>
                <w:spacing w:val="-10"/>
                <w:kern w:val="0"/>
                <w:sz w:val="28"/>
                <w:szCs w:val="28"/>
              </w:rPr>
            </w:pPr>
            <w:r w:rsidRPr="00ED3692">
              <w:rPr>
                <w:rFonts w:eastAsia="仿宋" w:hAnsi="仿宋"/>
                <w:spacing w:val="-10"/>
                <w:kern w:val="0"/>
                <w:sz w:val="28"/>
                <w:szCs w:val="28"/>
              </w:rPr>
              <w:t xml:space="preserve">　　　　　</w:t>
            </w:r>
            <w:r w:rsidRPr="00ED3692">
              <w:rPr>
                <w:rFonts w:eastAsia="仿宋"/>
                <w:spacing w:val="-10"/>
                <w:kern w:val="0"/>
                <w:sz w:val="28"/>
                <w:szCs w:val="28"/>
              </w:rPr>
              <w:t>4.</w:t>
            </w:r>
            <w:r w:rsidRPr="00ED3692">
              <w:rPr>
                <w:rFonts w:eastAsia="仿宋" w:hAnsi="仿宋"/>
                <w:spacing w:val="-10"/>
                <w:kern w:val="0"/>
                <w:sz w:val="28"/>
                <w:szCs w:val="28"/>
              </w:rPr>
              <w:t>信函申请数</w:t>
            </w:r>
          </w:p>
        </w:tc>
        <w:tc>
          <w:tcPr>
            <w:tcW w:w="772" w:type="dxa"/>
            <w:shd w:val="clear" w:color="auto" w:fill="FFFFFF"/>
            <w:tcMar>
              <w:top w:w="60" w:type="dxa"/>
              <w:left w:w="60" w:type="dxa"/>
              <w:bottom w:w="60" w:type="dxa"/>
              <w:right w:w="60" w:type="dxa"/>
            </w:tcMar>
            <w:vAlign w:val="center"/>
          </w:tcPr>
          <w:p w:rsidR="005F1CE0" w:rsidRPr="00ED3692" w:rsidRDefault="005F1CE0">
            <w:pPr>
              <w:widowControl/>
              <w:spacing w:line="420" w:lineRule="exact"/>
              <w:jc w:val="center"/>
              <w:rPr>
                <w:rFonts w:eastAsia="仿宋"/>
                <w:spacing w:val="-10"/>
                <w:kern w:val="0"/>
                <w:sz w:val="28"/>
                <w:szCs w:val="28"/>
              </w:rPr>
            </w:pPr>
            <w:r w:rsidRPr="00ED3692">
              <w:rPr>
                <w:rFonts w:eastAsia="仿宋" w:hAnsi="仿宋"/>
                <w:spacing w:val="-10"/>
                <w:kern w:val="0"/>
                <w:sz w:val="28"/>
                <w:szCs w:val="28"/>
              </w:rPr>
              <w:t>件</w:t>
            </w:r>
          </w:p>
        </w:tc>
        <w:tc>
          <w:tcPr>
            <w:tcW w:w="1260" w:type="dxa"/>
            <w:shd w:val="clear" w:color="auto" w:fill="FFFFFF"/>
            <w:tcMar>
              <w:top w:w="60" w:type="dxa"/>
              <w:left w:w="60" w:type="dxa"/>
              <w:bottom w:w="60" w:type="dxa"/>
              <w:right w:w="60" w:type="dxa"/>
            </w:tcMar>
            <w:vAlign w:val="center"/>
          </w:tcPr>
          <w:p w:rsidR="005F1CE0" w:rsidRPr="005F1CE0" w:rsidRDefault="005F1CE0" w:rsidP="005F1CE0">
            <w:pPr>
              <w:widowControl/>
              <w:spacing w:line="420" w:lineRule="exact"/>
              <w:jc w:val="center"/>
              <w:rPr>
                <w:rFonts w:eastAsia="仿宋"/>
                <w:spacing w:val="-10"/>
                <w:kern w:val="0"/>
                <w:sz w:val="28"/>
                <w:szCs w:val="28"/>
              </w:rPr>
            </w:pPr>
            <w:r w:rsidRPr="005F1CE0">
              <w:rPr>
                <w:rFonts w:eastAsia="仿宋"/>
                <w:spacing w:val="-10"/>
                <w:kern w:val="0"/>
                <w:sz w:val="28"/>
                <w:szCs w:val="28"/>
              </w:rPr>
              <w:t>96</w:t>
            </w:r>
          </w:p>
        </w:tc>
      </w:tr>
      <w:tr w:rsidR="005F1CE0" w:rsidRPr="00ED3692" w:rsidTr="005F1CE0">
        <w:trPr>
          <w:jc w:val="center"/>
        </w:trPr>
        <w:tc>
          <w:tcPr>
            <w:tcW w:w="6907" w:type="dxa"/>
            <w:shd w:val="clear" w:color="auto" w:fill="FFFFFF"/>
            <w:tcMar>
              <w:top w:w="60" w:type="dxa"/>
              <w:left w:w="60" w:type="dxa"/>
              <w:bottom w:w="60" w:type="dxa"/>
              <w:right w:w="60" w:type="dxa"/>
            </w:tcMar>
            <w:vAlign w:val="center"/>
          </w:tcPr>
          <w:p w:rsidR="005F1CE0" w:rsidRPr="00ED3692" w:rsidRDefault="005F1CE0">
            <w:pPr>
              <w:widowControl/>
              <w:spacing w:line="420" w:lineRule="exact"/>
              <w:jc w:val="left"/>
              <w:rPr>
                <w:rFonts w:eastAsia="仿宋"/>
                <w:spacing w:val="-10"/>
                <w:kern w:val="0"/>
                <w:sz w:val="28"/>
                <w:szCs w:val="28"/>
              </w:rPr>
            </w:pPr>
            <w:r w:rsidRPr="00ED3692">
              <w:rPr>
                <w:rFonts w:eastAsia="仿宋" w:hAnsi="仿宋"/>
                <w:spacing w:val="-10"/>
                <w:kern w:val="0"/>
                <w:sz w:val="28"/>
                <w:szCs w:val="28"/>
              </w:rPr>
              <w:t xml:space="preserve">　　（二）申请办结数</w:t>
            </w:r>
          </w:p>
        </w:tc>
        <w:tc>
          <w:tcPr>
            <w:tcW w:w="772" w:type="dxa"/>
            <w:shd w:val="clear" w:color="auto" w:fill="FFFFFF"/>
            <w:tcMar>
              <w:top w:w="60" w:type="dxa"/>
              <w:left w:w="60" w:type="dxa"/>
              <w:bottom w:w="60" w:type="dxa"/>
              <w:right w:w="60" w:type="dxa"/>
            </w:tcMar>
            <w:vAlign w:val="center"/>
          </w:tcPr>
          <w:p w:rsidR="005F1CE0" w:rsidRPr="00ED3692" w:rsidRDefault="005F1CE0">
            <w:pPr>
              <w:widowControl/>
              <w:spacing w:line="420" w:lineRule="exact"/>
              <w:jc w:val="center"/>
              <w:rPr>
                <w:rFonts w:eastAsia="仿宋"/>
                <w:spacing w:val="-10"/>
                <w:kern w:val="0"/>
                <w:sz w:val="28"/>
                <w:szCs w:val="28"/>
              </w:rPr>
            </w:pPr>
            <w:r w:rsidRPr="00ED3692">
              <w:rPr>
                <w:rFonts w:eastAsia="仿宋" w:hAnsi="仿宋"/>
                <w:spacing w:val="-10"/>
                <w:kern w:val="0"/>
                <w:sz w:val="28"/>
                <w:szCs w:val="28"/>
              </w:rPr>
              <w:t>件</w:t>
            </w:r>
          </w:p>
        </w:tc>
        <w:tc>
          <w:tcPr>
            <w:tcW w:w="1260" w:type="dxa"/>
            <w:shd w:val="clear" w:color="auto" w:fill="FFFFFF"/>
            <w:tcMar>
              <w:top w:w="60" w:type="dxa"/>
              <w:left w:w="60" w:type="dxa"/>
              <w:bottom w:w="60" w:type="dxa"/>
              <w:right w:w="60" w:type="dxa"/>
            </w:tcMar>
            <w:vAlign w:val="center"/>
          </w:tcPr>
          <w:p w:rsidR="005F1CE0" w:rsidRPr="005F1CE0" w:rsidRDefault="005F1CE0" w:rsidP="005F1CE0">
            <w:pPr>
              <w:widowControl/>
              <w:spacing w:line="420" w:lineRule="exact"/>
              <w:jc w:val="center"/>
              <w:rPr>
                <w:rFonts w:eastAsia="仿宋"/>
                <w:spacing w:val="-10"/>
                <w:kern w:val="0"/>
                <w:sz w:val="28"/>
                <w:szCs w:val="28"/>
              </w:rPr>
            </w:pPr>
            <w:r w:rsidRPr="005F1CE0">
              <w:rPr>
                <w:rFonts w:eastAsia="仿宋"/>
                <w:spacing w:val="-10"/>
                <w:kern w:val="0"/>
                <w:sz w:val="28"/>
                <w:szCs w:val="28"/>
              </w:rPr>
              <w:t>249</w:t>
            </w:r>
          </w:p>
        </w:tc>
      </w:tr>
      <w:tr w:rsidR="005F1CE0" w:rsidRPr="00ED3692" w:rsidTr="005F1CE0">
        <w:trPr>
          <w:jc w:val="center"/>
        </w:trPr>
        <w:tc>
          <w:tcPr>
            <w:tcW w:w="6907" w:type="dxa"/>
            <w:shd w:val="clear" w:color="auto" w:fill="FFFFFF"/>
            <w:tcMar>
              <w:top w:w="60" w:type="dxa"/>
              <w:left w:w="60" w:type="dxa"/>
              <w:bottom w:w="60" w:type="dxa"/>
              <w:right w:w="60" w:type="dxa"/>
            </w:tcMar>
            <w:vAlign w:val="center"/>
          </w:tcPr>
          <w:p w:rsidR="005F1CE0" w:rsidRPr="00ED3692" w:rsidRDefault="005F1CE0">
            <w:pPr>
              <w:widowControl/>
              <w:spacing w:line="420" w:lineRule="exact"/>
              <w:jc w:val="left"/>
              <w:rPr>
                <w:rFonts w:eastAsia="仿宋"/>
                <w:spacing w:val="-10"/>
                <w:kern w:val="0"/>
                <w:sz w:val="28"/>
                <w:szCs w:val="28"/>
              </w:rPr>
            </w:pPr>
            <w:r w:rsidRPr="00ED3692">
              <w:rPr>
                <w:rFonts w:eastAsia="仿宋" w:hAnsi="仿宋"/>
                <w:spacing w:val="-10"/>
                <w:kern w:val="0"/>
                <w:sz w:val="28"/>
                <w:szCs w:val="28"/>
              </w:rPr>
              <w:t xml:space="preserve">　　　　　</w:t>
            </w:r>
            <w:r w:rsidRPr="00ED3692">
              <w:rPr>
                <w:rFonts w:eastAsia="仿宋"/>
                <w:spacing w:val="-10"/>
                <w:kern w:val="0"/>
                <w:sz w:val="28"/>
                <w:szCs w:val="28"/>
              </w:rPr>
              <w:t>1.</w:t>
            </w:r>
            <w:r w:rsidRPr="00ED3692">
              <w:rPr>
                <w:rFonts w:eastAsia="仿宋" w:hAnsi="仿宋"/>
                <w:spacing w:val="-10"/>
                <w:kern w:val="0"/>
                <w:sz w:val="28"/>
                <w:szCs w:val="28"/>
              </w:rPr>
              <w:t>按时办结数</w:t>
            </w:r>
          </w:p>
        </w:tc>
        <w:tc>
          <w:tcPr>
            <w:tcW w:w="772" w:type="dxa"/>
            <w:shd w:val="clear" w:color="auto" w:fill="FFFFFF"/>
            <w:tcMar>
              <w:top w:w="60" w:type="dxa"/>
              <w:left w:w="60" w:type="dxa"/>
              <w:bottom w:w="60" w:type="dxa"/>
              <w:right w:w="60" w:type="dxa"/>
            </w:tcMar>
            <w:vAlign w:val="center"/>
          </w:tcPr>
          <w:p w:rsidR="005F1CE0" w:rsidRPr="00ED3692" w:rsidRDefault="005F1CE0">
            <w:pPr>
              <w:widowControl/>
              <w:spacing w:line="420" w:lineRule="exact"/>
              <w:jc w:val="center"/>
              <w:rPr>
                <w:rFonts w:eastAsia="仿宋"/>
                <w:spacing w:val="-10"/>
                <w:kern w:val="0"/>
                <w:sz w:val="28"/>
                <w:szCs w:val="28"/>
              </w:rPr>
            </w:pPr>
            <w:r w:rsidRPr="00ED3692">
              <w:rPr>
                <w:rFonts w:eastAsia="仿宋" w:hAnsi="仿宋"/>
                <w:spacing w:val="-10"/>
                <w:kern w:val="0"/>
                <w:sz w:val="28"/>
                <w:szCs w:val="28"/>
              </w:rPr>
              <w:t>件</w:t>
            </w:r>
          </w:p>
        </w:tc>
        <w:tc>
          <w:tcPr>
            <w:tcW w:w="1260" w:type="dxa"/>
            <w:shd w:val="clear" w:color="auto" w:fill="FFFFFF"/>
            <w:tcMar>
              <w:top w:w="60" w:type="dxa"/>
              <w:left w:w="60" w:type="dxa"/>
              <w:bottom w:w="60" w:type="dxa"/>
              <w:right w:w="60" w:type="dxa"/>
            </w:tcMar>
            <w:vAlign w:val="center"/>
          </w:tcPr>
          <w:p w:rsidR="005F1CE0" w:rsidRPr="005F1CE0" w:rsidRDefault="005F1CE0" w:rsidP="005F1CE0">
            <w:pPr>
              <w:widowControl/>
              <w:spacing w:line="420" w:lineRule="exact"/>
              <w:jc w:val="center"/>
              <w:rPr>
                <w:rFonts w:eastAsia="仿宋"/>
                <w:spacing w:val="-10"/>
                <w:kern w:val="0"/>
                <w:sz w:val="28"/>
                <w:szCs w:val="28"/>
              </w:rPr>
            </w:pPr>
            <w:r w:rsidRPr="005F1CE0">
              <w:rPr>
                <w:rFonts w:eastAsia="仿宋"/>
                <w:spacing w:val="-10"/>
                <w:kern w:val="0"/>
                <w:sz w:val="28"/>
                <w:szCs w:val="28"/>
              </w:rPr>
              <w:t>224</w:t>
            </w:r>
          </w:p>
        </w:tc>
      </w:tr>
      <w:tr w:rsidR="005F1CE0" w:rsidRPr="00ED3692" w:rsidTr="005F1CE0">
        <w:trPr>
          <w:jc w:val="center"/>
        </w:trPr>
        <w:tc>
          <w:tcPr>
            <w:tcW w:w="6907" w:type="dxa"/>
            <w:shd w:val="clear" w:color="auto" w:fill="FFFFFF"/>
            <w:tcMar>
              <w:top w:w="60" w:type="dxa"/>
              <w:left w:w="60" w:type="dxa"/>
              <w:bottom w:w="60" w:type="dxa"/>
              <w:right w:w="60" w:type="dxa"/>
            </w:tcMar>
            <w:vAlign w:val="center"/>
          </w:tcPr>
          <w:p w:rsidR="005F1CE0" w:rsidRPr="00ED3692" w:rsidRDefault="005F1CE0">
            <w:pPr>
              <w:widowControl/>
              <w:spacing w:line="420" w:lineRule="exact"/>
              <w:jc w:val="left"/>
              <w:rPr>
                <w:rFonts w:eastAsia="仿宋"/>
                <w:spacing w:val="-10"/>
                <w:kern w:val="0"/>
                <w:sz w:val="28"/>
                <w:szCs w:val="28"/>
              </w:rPr>
            </w:pPr>
            <w:r w:rsidRPr="00ED3692">
              <w:rPr>
                <w:rFonts w:eastAsia="仿宋" w:hAnsi="仿宋"/>
                <w:spacing w:val="-10"/>
                <w:kern w:val="0"/>
                <w:sz w:val="28"/>
                <w:szCs w:val="28"/>
              </w:rPr>
              <w:t xml:space="preserve">　　　　　</w:t>
            </w:r>
            <w:r w:rsidRPr="00ED3692">
              <w:rPr>
                <w:rFonts w:eastAsia="仿宋"/>
                <w:spacing w:val="-10"/>
                <w:kern w:val="0"/>
                <w:sz w:val="28"/>
                <w:szCs w:val="28"/>
              </w:rPr>
              <w:t>2.</w:t>
            </w:r>
            <w:r w:rsidRPr="00ED3692">
              <w:rPr>
                <w:rFonts w:eastAsia="仿宋" w:hAnsi="仿宋"/>
                <w:spacing w:val="-10"/>
                <w:kern w:val="0"/>
                <w:sz w:val="28"/>
                <w:szCs w:val="28"/>
              </w:rPr>
              <w:t>延期办结数</w:t>
            </w:r>
          </w:p>
        </w:tc>
        <w:tc>
          <w:tcPr>
            <w:tcW w:w="772" w:type="dxa"/>
            <w:shd w:val="clear" w:color="auto" w:fill="FFFFFF"/>
            <w:tcMar>
              <w:top w:w="60" w:type="dxa"/>
              <w:left w:w="60" w:type="dxa"/>
              <w:bottom w:w="60" w:type="dxa"/>
              <w:right w:w="60" w:type="dxa"/>
            </w:tcMar>
            <w:vAlign w:val="center"/>
          </w:tcPr>
          <w:p w:rsidR="005F1CE0" w:rsidRPr="00ED3692" w:rsidRDefault="005F1CE0">
            <w:pPr>
              <w:widowControl/>
              <w:spacing w:line="420" w:lineRule="exact"/>
              <w:jc w:val="center"/>
              <w:rPr>
                <w:rFonts w:eastAsia="仿宋"/>
                <w:spacing w:val="-10"/>
                <w:kern w:val="0"/>
                <w:sz w:val="28"/>
                <w:szCs w:val="28"/>
              </w:rPr>
            </w:pPr>
            <w:r w:rsidRPr="00ED3692">
              <w:rPr>
                <w:rFonts w:eastAsia="仿宋" w:hAnsi="仿宋"/>
                <w:spacing w:val="-10"/>
                <w:kern w:val="0"/>
                <w:sz w:val="28"/>
                <w:szCs w:val="28"/>
              </w:rPr>
              <w:t>件</w:t>
            </w:r>
          </w:p>
        </w:tc>
        <w:tc>
          <w:tcPr>
            <w:tcW w:w="1260" w:type="dxa"/>
            <w:shd w:val="clear" w:color="auto" w:fill="FFFFFF"/>
            <w:tcMar>
              <w:top w:w="60" w:type="dxa"/>
              <w:left w:w="60" w:type="dxa"/>
              <w:bottom w:w="60" w:type="dxa"/>
              <w:right w:w="60" w:type="dxa"/>
            </w:tcMar>
            <w:vAlign w:val="center"/>
          </w:tcPr>
          <w:p w:rsidR="005F1CE0" w:rsidRPr="005F1CE0" w:rsidRDefault="005F1CE0" w:rsidP="005F1CE0">
            <w:pPr>
              <w:widowControl/>
              <w:spacing w:line="420" w:lineRule="exact"/>
              <w:jc w:val="center"/>
              <w:rPr>
                <w:rFonts w:eastAsia="仿宋"/>
                <w:spacing w:val="-10"/>
                <w:kern w:val="0"/>
                <w:sz w:val="28"/>
                <w:szCs w:val="28"/>
              </w:rPr>
            </w:pPr>
            <w:r w:rsidRPr="005F1CE0">
              <w:rPr>
                <w:rFonts w:eastAsia="仿宋"/>
                <w:spacing w:val="-10"/>
                <w:kern w:val="0"/>
                <w:sz w:val="28"/>
                <w:szCs w:val="28"/>
              </w:rPr>
              <w:t>25</w:t>
            </w:r>
          </w:p>
        </w:tc>
      </w:tr>
      <w:tr w:rsidR="005F1CE0" w:rsidRPr="00ED3692" w:rsidTr="005F1CE0">
        <w:trPr>
          <w:jc w:val="center"/>
        </w:trPr>
        <w:tc>
          <w:tcPr>
            <w:tcW w:w="6907" w:type="dxa"/>
            <w:shd w:val="clear" w:color="auto" w:fill="FFFFFF"/>
            <w:tcMar>
              <w:top w:w="60" w:type="dxa"/>
              <w:left w:w="60" w:type="dxa"/>
              <w:bottom w:w="60" w:type="dxa"/>
              <w:right w:w="60" w:type="dxa"/>
            </w:tcMar>
            <w:vAlign w:val="center"/>
          </w:tcPr>
          <w:p w:rsidR="005F1CE0" w:rsidRPr="00ED3692" w:rsidRDefault="005F1CE0">
            <w:pPr>
              <w:widowControl/>
              <w:spacing w:line="420" w:lineRule="exact"/>
              <w:jc w:val="left"/>
              <w:rPr>
                <w:rFonts w:eastAsia="仿宋"/>
                <w:spacing w:val="-10"/>
                <w:kern w:val="0"/>
                <w:sz w:val="28"/>
                <w:szCs w:val="28"/>
              </w:rPr>
            </w:pPr>
            <w:r w:rsidRPr="00ED3692">
              <w:rPr>
                <w:rFonts w:eastAsia="仿宋" w:hAnsi="仿宋"/>
                <w:spacing w:val="-10"/>
                <w:kern w:val="0"/>
                <w:sz w:val="28"/>
                <w:szCs w:val="28"/>
              </w:rPr>
              <w:t xml:space="preserve">　　（三）申请答复数</w:t>
            </w:r>
          </w:p>
        </w:tc>
        <w:tc>
          <w:tcPr>
            <w:tcW w:w="772" w:type="dxa"/>
            <w:shd w:val="clear" w:color="auto" w:fill="FFFFFF"/>
            <w:tcMar>
              <w:top w:w="60" w:type="dxa"/>
              <w:left w:w="60" w:type="dxa"/>
              <w:bottom w:w="60" w:type="dxa"/>
              <w:right w:w="60" w:type="dxa"/>
            </w:tcMar>
            <w:vAlign w:val="center"/>
          </w:tcPr>
          <w:p w:rsidR="005F1CE0" w:rsidRPr="00ED3692" w:rsidRDefault="005F1CE0">
            <w:pPr>
              <w:widowControl/>
              <w:spacing w:line="420" w:lineRule="exact"/>
              <w:jc w:val="center"/>
              <w:rPr>
                <w:rFonts w:eastAsia="仿宋"/>
                <w:spacing w:val="-10"/>
                <w:kern w:val="0"/>
                <w:sz w:val="28"/>
                <w:szCs w:val="28"/>
              </w:rPr>
            </w:pPr>
            <w:r w:rsidRPr="00ED3692">
              <w:rPr>
                <w:rFonts w:eastAsia="仿宋" w:hAnsi="仿宋"/>
                <w:spacing w:val="-10"/>
                <w:kern w:val="0"/>
                <w:sz w:val="28"/>
                <w:szCs w:val="28"/>
              </w:rPr>
              <w:t>件</w:t>
            </w:r>
          </w:p>
        </w:tc>
        <w:tc>
          <w:tcPr>
            <w:tcW w:w="1260" w:type="dxa"/>
            <w:shd w:val="clear" w:color="auto" w:fill="FFFFFF"/>
            <w:tcMar>
              <w:top w:w="60" w:type="dxa"/>
              <w:left w:w="60" w:type="dxa"/>
              <w:bottom w:w="60" w:type="dxa"/>
              <w:right w:w="60" w:type="dxa"/>
            </w:tcMar>
            <w:vAlign w:val="center"/>
          </w:tcPr>
          <w:p w:rsidR="005F1CE0" w:rsidRPr="005F1CE0" w:rsidRDefault="005F1CE0" w:rsidP="005F1CE0">
            <w:pPr>
              <w:widowControl/>
              <w:spacing w:line="420" w:lineRule="exact"/>
              <w:jc w:val="center"/>
              <w:rPr>
                <w:rFonts w:eastAsia="仿宋"/>
                <w:spacing w:val="-10"/>
                <w:kern w:val="0"/>
                <w:sz w:val="28"/>
                <w:szCs w:val="28"/>
              </w:rPr>
            </w:pPr>
            <w:r w:rsidRPr="005F1CE0">
              <w:rPr>
                <w:rFonts w:eastAsia="仿宋"/>
                <w:spacing w:val="-10"/>
                <w:kern w:val="0"/>
                <w:sz w:val="28"/>
                <w:szCs w:val="28"/>
              </w:rPr>
              <w:t>249</w:t>
            </w:r>
          </w:p>
        </w:tc>
      </w:tr>
      <w:tr w:rsidR="005F1CE0" w:rsidRPr="00ED3692" w:rsidTr="005F1CE0">
        <w:trPr>
          <w:jc w:val="center"/>
        </w:trPr>
        <w:tc>
          <w:tcPr>
            <w:tcW w:w="6907" w:type="dxa"/>
            <w:shd w:val="clear" w:color="auto" w:fill="FFFFFF"/>
            <w:tcMar>
              <w:top w:w="60" w:type="dxa"/>
              <w:left w:w="60" w:type="dxa"/>
              <w:bottom w:w="60" w:type="dxa"/>
              <w:right w:w="60" w:type="dxa"/>
            </w:tcMar>
            <w:vAlign w:val="center"/>
          </w:tcPr>
          <w:p w:rsidR="005F1CE0" w:rsidRPr="00ED3692" w:rsidRDefault="005F1CE0">
            <w:pPr>
              <w:widowControl/>
              <w:spacing w:line="420" w:lineRule="exact"/>
              <w:jc w:val="left"/>
              <w:rPr>
                <w:rFonts w:eastAsia="仿宋"/>
                <w:spacing w:val="-10"/>
                <w:kern w:val="0"/>
                <w:sz w:val="28"/>
                <w:szCs w:val="28"/>
              </w:rPr>
            </w:pPr>
            <w:r w:rsidRPr="00ED3692">
              <w:rPr>
                <w:rFonts w:eastAsia="仿宋" w:hAnsi="仿宋"/>
                <w:spacing w:val="-10"/>
                <w:kern w:val="0"/>
                <w:sz w:val="28"/>
                <w:szCs w:val="28"/>
              </w:rPr>
              <w:t xml:space="preserve">　　　　　</w:t>
            </w:r>
            <w:r w:rsidRPr="00ED3692">
              <w:rPr>
                <w:rFonts w:eastAsia="仿宋"/>
                <w:spacing w:val="-10"/>
                <w:kern w:val="0"/>
                <w:sz w:val="28"/>
                <w:szCs w:val="28"/>
              </w:rPr>
              <w:t>1.</w:t>
            </w:r>
            <w:r w:rsidRPr="00ED3692">
              <w:rPr>
                <w:rFonts w:eastAsia="仿宋" w:hAnsi="仿宋"/>
                <w:spacing w:val="-10"/>
                <w:kern w:val="0"/>
                <w:sz w:val="28"/>
                <w:szCs w:val="28"/>
              </w:rPr>
              <w:t>属于已主动公开范围数</w:t>
            </w:r>
          </w:p>
        </w:tc>
        <w:tc>
          <w:tcPr>
            <w:tcW w:w="772" w:type="dxa"/>
            <w:shd w:val="clear" w:color="auto" w:fill="FFFFFF"/>
            <w:tcMar>
              <w:top w:w="60" w:type="dxa"/>
              <w:left w:w="60" w:type="dxa"/>
              <w:bottom w:w="60" w:type="dxa"/>
              <w:right w:w="60" w:type="dxa"/>
            </w:tcMar>
            <w:vAlign w:val="center"/>
          </w:tcPr>
          <w:p w:rsidR="005F1CE0" w:rsidRPr="00ED3692" w:rsidRDefault="005F1CE0">
            <w:pPr>
              <w:widowControl/>
              <w:spacing w:line="420" w:lineRule="exact"/>
              <w:jc w:val="center"/>
              <w:rPr>
                <w:rFonts w:eastAsia="仿宋"/>
                <w:spacing w:val="-10"/>
                <w:kern w:val="0"/>
                <w:sz w:val="28"/>
                <w:szCs w:val="28"/>
              </w:rPr>
            </w:pPr>
            <w:r w:rsidRPr="00ED3692">
              <w:rPr>
                <w:rFonts w:eastAsia="仿宋" w:hAnsi="仿宋"/>
                <w:spacing w:val="-10"/>
                <w:kern w:val="0"/>
                <w:sz w:val="28"/>
                <w:szCs w:val="28"/>
              </w:rPr>
              <w:t>件</w:t>
            </w:r>
          </w:p>
        </w:tc>
        <w:tc>
          <w:tcPr>
            <w:tcW w:w="1260" w:type="dxa"/>
            <w:shd w:val="clear" w:color="auto" w:fill="FFFFFF"/>
            <w:tcMar>
              <w:top w:w="60" w:type="dxa"/>
              <w:left w:w="60" w:type="dxa"/>
              <w:bottom w:w="60" w:type="dxa"/>
              <w:right w:w="60" w:type="dxa"/>
            </w:tcMar>
            <w:vAlign w:val="center"/>
          </w:tcPr>
          <w:p w:rsidR="005F1CE0" w:rsidRPr="005F1CE0" w:rsidRDefault="005F1CE0" w:rsidP="005F1CE0">
            <w:pPr>
              <w:widowControl/>
              <w:spacing w:line="420" w:lineRule="exact"/>
              <w:jc w:val="center"/>
              <w:rPr>
                <w:rFonts w:eastAsia="仿宋"/>
                <w:spacing w:val="-10"/>
                <w:kern w:val="0"/>
                <w:sz w:val="28"/>
                <w:szCs w:val="28"/>
              </w:rPr>
            </w:pPr>
            <w:r w:rsidRPr="005F1CE0">
              <w:rPr>
                <w:rFonts w:eastAsia="仿宋"/>
                <w:spacing w:val="-10"/>
                <w:kern w:val="0"/>
                <w:sz w:val="28"/>
                <w:szCs w:val="28"/>
              </w:rPr>
              <w:t>55</w:t>
            </w:r>
          </w:p>
        </w:tc>
      </w:tr>
      <w:tr w:rsidR="005F1CE0" w:rsidRPr="00ED3692" w:rsidTr="005F1CE0">
        <w:trPr>
          <w:jc w:val="center"/>
        </w:trPr>
        <w:tc>
          <w:tcPr>
            <w:tcW w:w="6907" w:type="dxa"/>
            <w:shd w:val="clear" w:color="auto" w:fill="FFFFFF"/>
            <w:tcMar>
              <w:top w:w="60" w:type="dxa"/>
              <w:left w:w="60" w:type="dxa"/>
              <w:bottom w:w="60" w:type="dxa"/>
              <w:right w:w="60" w:type="dxa"/>
            </w:tcMar>
            <w:vAlign w:val="center"/>
          </w:tcPr>
          <w:p w:rsidR="005F1CE0" w:rsidRPr="00ED3692" w:rsidRDefault="005F1CE0">
            <w:pPr>
              <w:widowControl/>
              <w:spacing w:line="420" w:lineRule="exact"/>
              <w:jc w:val="left"/>
              <w:rPr>
                <w:rFonts w:eastAsia="仿宋"/>
                <w:spacing w:val="-10"/>
                <w:kern w:val="0"/>
                <w:sz w:val="28"/>
                <w:szCs w:val="28"/>
              </w:rPr>
            </w:pPr>
            <w:r w:rsidRPr="00ED3692">
              <w:rPr>
                <w:rFonts w:eastAsia="仿宋" w:hAnsi="仿宋"/>
                <w:spacing w:val="-10"/>
                <w:kern w:val="0"/>
                <w:sz w:val="28"/>
                <w:szCs w:val="28"/>
              </w:rPr>
              <w:t xml:space="preserve">　　　　　</w:t>
            </w:r>
            <w:r w:rsidRPr="00ED3692">
              <w:rPr>
                <w:rFonts w:eastAsia="仿宋"/>
                <w:spacing w:val="-10"/>
                <w:kern w:val="0"/>
                <w:sz w:val="28"/>
                <w:szCs w:val="28"/>
              </w:rPr>
              <w:t>2.</w:t>
            </w:r>
            <w:r w:rsidRPr="00ED3692">
              <w:rPr>
                <w:rFonts w:eastAsia="仿宋" w:hAnsi="仿宋"/>
                <w:spacing w:val="-10"/>
                <w:kern w:val="0"/>
                <w:sz w:val="28"/>
                <w:szCs w:val="28"/>
              </w:rPr>
              <w:t>同意公开答复数</w:t>
            </w:r>
          </w:p>
        </w:tc>
        <w:tc>
          <w:tcPr>
            <w:tcW w:w="772" w:type="dxa"/>
            <w:shd w:val="clear" w:color="auto" w:fill="FFFFFF"/>
            <w:tcMar>
              <w:top w:w="60" w:type="dxa"/>
              <w:left w:w="60" w:type="dxa"/>
              <w:bottom w:w="60" w:type="dxa"/>
              <w:right w:w="60" w:type="dxa"/>
            </w:tcMar>
            <w:vAlign w:val="center"/>
          </w:tcPr>
          <w:p w:rsidR="005F1CE0" w:rsidRPr="00ED3692" w:rsidRDefault="005F1CE0">
            <w:pPr>
              <w:widowControl/>
              <w:spacing w:line="420" w:lineRule="exact"/>
              <w:jc w:val="center"/>
              <w:rPr>
                <w:rFonts w:eastAsia="仿宋"/>
                <w:spacing w:val="-10"/>
                <w:kern w:val="0"/>
                <w:sz w:val="28"/>
                <w:szCs w:val="28"/>
              </w:rPr>
            </w:pPr>
            <w:r w:rsidRPr="00ED3692">
              <w:rPr>
                <w:rFonts w:eastAsia="仿宋" w:hAnsi="仿宋"/>
                <w:spacing w:val="-10"/>
                <w:kern w:val="0"/>
                <w:sz w:val="28"/>
                <w:szCs w:val="28"/>
              </w:rPr>
              <w:t>件</w:t>
            </w:r>
          </w:p>
        </w:tc>
        <w:tc>
          <w:tcPr>
            <w:tcW w:w="1260" w:type="dxa"/>
            <w:shd w:val="clear" w:color="auto" w:fill="FFFFFF"/>
            <w:tcMar>
              <w:top w:w="60" w:type="dxa"/>
              <w:left w:w="60" w:type="dxa"/>
              <w:bottom w:w="60" w:type="dxa"/>
              <w:right w:w="60" w:type="dxa"/>
            </w:tcMar>
            <w:vAlign w:val="center"/>
          </w:tcPr>
          <w:p w:rsidR="005F1CE0" w:rsidRPr="005F1CE0" w:rsidRDefault="005F1CE0" w:rsidP="005F1CE0">
            <w:pPr>
              <w:widowControl/>
              <w:spacing w:line="420" w:lineRule="exact"/>
              <w:jc w:val="center"/>
              <w:rPr>
                <w:rFonts w:eastAsia="仿宋"/>
                <w:spacing w:val="-10"/>
                <w:kern w:val="0"/>
                <w:sz w:val="28"/>
                <w:szCs w:val="28"/>
              </w:rPr>
            </w:pPr>
            <w:r w:rsidRPr="005F1CE0">
              <w:rPr>
                <w:rFonts w:eastAsia="仿宋"/>
                <w:spacing w:val="-10"/>
                <w:kern w:val="0"/>
                <w:sz w:val="28"/>
                <w:szCs w:val="28"/>
              </w:rPr>
              <w:t>126</w:t>
            </w:r>
          </w:p>
        </w:tc>
      </w:tr>
      <w:tr w:rsidR="005F1CE0" w:rsidRPr="00ED3692" w:rsidTr="005F1CE0">
        <w:trPr>
          <w:jc w:val="center"/>
        </w:trPr>
        <w:tc>
          <w:tcPr>
            <w:tcW w:w="6907" w:type="dxa"/>
            <w:shd w:val="clear" w:color="auto" w:fill="FFFFFF"/>
            <w:tcMar>
              <w:top w:w="60" w:type="dxa"/>
              <w:left w:w="60" w:type="dxa"/>
              <w:bottom w:w="60" w:type="dxa"/>
              <w:right w:w="60" w:type="dxa"/>
            </w:tcMar>
            <w:vAlign w:val="center"/>
          </w:tcPr>
          <w:p w:rsidR="005F1CE0" w:rsidRPr="00ED3692" w:rsidRDefault="005F1CE0">
            <w:pPr>
              <w:widowControl/>
              <w:spacing w:line="420" w:lineRule="exact"/>
              <w:jc w:val="left"/>
              <w:rPr>
                <w:rFonts w:eastAsia="仿宋"/>
                <w:spacing w:val="-10"/>
                <w:kern w:val="0"/>
                <w:sz w:val="28"/>
                <w:szCs w:val="28"/>
              </w:rPr>
            </w:pPr>
            <w:r w:rsidRPr="00ED3692">
              <w:rPr>
                <w:rFonts w:eastAsia="仿宋" w:hAnsi="仿宋"/>
                <w:spacing w:val="-10"/>
                <w:kern w:val="0"/>
                <w:sz w:val="28"/>
                <w:szCs w:val="28"/>
              </w:rPr>
              <w:t xml:space="preserve">　　　　　</w:t>
            </w:r>
            <w:r w:rsidRPr="00ED3692">
              <w:rPr>
                <w:rFonts w:eastAsia="仿宋"/>
                <w:spacing w:val="-10"/>
                <w:kern w:val="0"/>
                <w:sz w:val="28"/>
                <w:szCs w:val="28"/>
              </w:rPr>
              <w:t>3.</w:t>
            </w:r>
            <w:r w:rsidRPr="00ED3692">
              <w:rPr>
                <w:rFonts w:eastAsia="仿宋" w:hAnsi="仿宋"/>
                <w:spacing w:val="-10"/>
                <w:kern w:val="0"/>
                <w:sz w:val="28"/>
                <w:szCs w:val="28"/>
              </w:rPr>
              <w:t>同意部分公开答复数</w:t>
            </w:r>
          </w:p>
        </w:tc>
        <w:tc>
          <w:tcPr>
            <w:tcW w:w="772" w:type="dxa"/>
            <w:shd w:val="clear" w:color="auto" w:fill="FFFFFF"/>
            <w:tcMar>
              <w:top w:w="60" w:type="dxa"/>
              <w:left w:w="60" w:type="dxa"/>
              <w:bottom w:w="60" w:type="dxa"/>
              <w:right w:w="60" w:type="dxa"/>
            </w:tcMar>
            <w:vAlign w:val="center"/>
          </w:tcPr>
          <w:p w:rsidR="005F1CE0" w:rsidRPr="00ED3692" w:rsidRDefault="005F1CE0">
            <w:pPr>
              <w:widowControl/>
              <w:spacing w:line="420" w:lineRule="exact"/>
              <w:jc w:val="center"/>
              <w:rPr>
                <w:rFonts w:eastAsia="仿宋"/>
                <w:spacing w:val="-10"/>
                <w:kern w:val="0"/>
                <w:sz w:val="28"/>
                <w:szCs w:val="28"/>
              </w:rPr>
            </w:pPr>
            <w:r w:rsidRPr="00ED3692">
              <w:rPr>
                <w:rFonts w:eastAsia="仿宋" w:hAnsi="仿宋"/>
                <w:spacing w:val="-10"/>
                <w:kern w:val="0"/>
                <w:sz w:val="28"/>
                <w:szCs w:val="28"/>
              </w:rPr>
              <w:t>件</w:t>
            </w:r>
          </w:p>
        </w:tc>
        <w:tc>
          <w:tcPr>
            <w:tcW w:w="1260" w:type="dxa"/>
            <w:shd w:val="clear" w:color="auto" w:fill="FFFFFF"/>
            <w:tcMar>
              <w:top w:w="60" w:type="dxa"/>
              <w:left w:w="60" w:type="dxa"/>
              <w:bottom w:w="60" w:type="dxa"/>
              <w:right w:w="60" w:type="dxa"/>
            </w:tcMar>
            <w:vAlign w:val="center"/>
          </w:tcPr>
          <w:p w:rsidR="005F1CE0" w:rsidRPr="005F1CE0" w:rsidRDefault="005F1CE0" w:rsidP="005F1CE0">
            <w:pPr>
              <w:widowControl/>
              <w:spacing w:line="420" w:lineRule="exact"/>
              <w:jc w:val="center"/>
              <w:rPr>
                <w:rFonts w:eastAsia="仿宋"/>
                <w:spacing w:val="-10"/>
                <w:kern w:val="0"/>
                <w:sz w:val="28"/>
                <w:szCs w:val="28"/>
              </w:rPr>
            </w:pPr>
            <w:r w:rsidRPr="005F1CE0">
              <w:rPr>
                <w:rFonts w:eastAsia="仿宋"/>
                <w:spacing w:val="-10"/>
                <w:kern w:val="0"/>
                <w:sz w:val="28"/>
                <w:szCs w:val="28"/>
              </w:rPr>
              <w:t>2</w:t>
            </w:r>
          </w:p>
        </w:tc>
      </w:tr>
      <w:tr w:rsidR="005F1CE0" w:rsidRPr="00ED3692" w:rsidTr="005F1CE0">
        <w:trPr>
          <w:jc w:val="center"/>
        </w:trPr>
        <w:tc>
          <w:tcPr>
            <w:tcW w:w="6907" w:type="dxa"/>
            <w:shd w:val="clear" w:color="auto" w:fill="FFFFFF"/>
            <w:tcMar>
              <w:top w:w="60" w:type="dxa"/>
              <w:left w:w="60" w:type="dxa"/>
              <w:bottom w:w="60" w:type="dxa"/>
              <w:right w:w="60" w:type="dxa"/>
            </w:tcMar>
            <w:vAlign w:val="center"/>
          </w:tcPr>
          <w:p w:rsidR="005F1CE0" w:rsidRPr="00ED3692" w:rsidRDefault="005F1CE0">
            <w:pPr>
              <w:widowControl/>
              <w:spacing w:line="420" w:lineRule="exact"/>
              <w:jc w:val="left"/>
              <w:rPr>
                <w:rFonts w:eastAsia="仿宋"/>
                <w:spacing w:val="-10"/>
                <w:kern w:val="0"/>
                <w:sz w:val="28"/>
                <w:szCs w:val="28"/>
              </w:rPr>
            </w:pPr>
            <w:r w:rsidRPr="00ED3692">
              <w:rPr>
                <w:rFonts w:eastAsia="仿宋" w:hAnsi="仿宋"/>
                <w:spacing w:val="-10"/>
                <w:kern w:val="0"/>
                <w:sz w:val="28"/>
                <w:szCs w:val="28"/>
              </w:rPr>
              <w:t xml:space="preserve">　　　　　</w:t>
            </w:r>
            <w:r w:rsidRPr="00ED3692">
              <w:rPr>
                <w:rFonts w:eastAsia="仿宋"/>
                <w:spacing w:val="-10"/>
                <w:kern w:val="0"/>
                <w:sz w:val="28"/>
                <w:szCs w:val="28"/>
              </w:rPr>
              <w:t>4.</w:t>
            </w:r>
            <w:r w:rsidRPr="00ED3692">
              <w:rPr>
                <w:rFonts w:eastAsia="仿宋" w:hAnsi="仿宋"/>
                <w:spacing w:val="-10"/>
                <w:kern w:val="0"/>
                <w:sz w:val="28"/>
                <w:szCs w:val="28"/>
              </w:rPr>
              <w:t>不同意公开答复数</w:t>
            </w:r>
          </w:p>
        </w:tc>
        <w:tc>
          <w:tcPr>
            <w:tcW w:w="772" w:type="dxa"/>
            <w:shd w:val="clear" w:color="auto" w:fill="FFFFFF"/>
            <w:tcMar>
              <w:top w:w="60" w:type="dxa"/>
              <w:left w:w="60" w:type="dxa"/>
              <w:bottom w:w="60" w:type="dxa"/>
              <w:right w:w="60" w:type="dxa"/>
            </w:tcMar>
            <w:vAlign w:val="center"/>
          </w:tcPr>
          <w:p w:rsidR="005F1CE0" w:rsidRPr="00ED3692" w:rsidRDefault="005F1CE0">
            <w:pPr>
              <w:widowControl/>
              <w:spacing w:line="420" w:lineRule="exact"/>
              <w:jc w:val="center"/>
              <w:rPr>
                <w:rFonts w:eastAsia="仿宋"/>
                <w:spacing w:val="-10"/>
                <w:kern w:val="0"/>
                <w:sz w:val="28"/>
                <w:szCs w:val="28"/>
              </w:rPr>
            </w:pPr>
            <w:r w:rsidRPr="00ED3692">
              <w:rPr>
                <w:rFonts w:eastAsia="仿宋" w:hAnsi="仿宋"/>
                <w:spacing w:val="-10"/>
                <w:kern w:val="0"/>
                <w:sz w:val="28"/>
                <w:szCs w:val="28"/>
              </w:rPr>
              <w:t>件</w:t>
            </w:r>
          </w:p>
        </w:tc>
        <w:tc>
          <w:tcPr>
            <w:tcW w:w="1260" w:type="dxa"/>
            <w:shd w:val="clear" w:color="auto" w:fill="FFFFFF"/>
            <w:tcMar>
              <w:top w:w="60" w:type="dxa"/>
              <w:left w:w="60" w:type="dxa"/>
              <w:bottom w:w="60" w:type="dxa"/>
              <w:right w:w="60" w:type="dxa"/>
            </w:tcMar>
            <w:vAlign w:val="center"/>
          </w:tcPr>
          <w:p w:rsidR="005F1CE0" w:rsidRPr="005F1CE0" w:rsidRDefault="005F1CE0" w:rsidP="005F1CE0">
            <w:pPr>
              <w:widowControl/>
              <w:spacing w:line="420" w:lineRule="exact"/>
              <w:jc w:val="center"/>
              <w:rPr>
                <w:rFonts w:eastAsia="仿宋"/>
                <w:spacing w:val="-10"/>
                <w:kern w:val="0"/>
                <w:sz w:val="28"/>
                <w:szCs w:val="28"/>
              </w:rPr>
            </w:pPr>
            <w:r w:rsidRPr="005F1CE0">
              <w:rPr>
                <w:rFonts w:eastAsia="仿宋"/>
                <w:spacing w:val="-10"/>
                <w:kern w:val="0"/>
                <w:sz w:val="28"/>
                <w:szCs w:val="28"/>
              </w:rPr>
              <w:t>14</w:t>
            </w:r>
          </w:p>
        </w:tc>
      </w:tr>
      <w:tr w:rsidR="005F1CE0" w:rsidRPr="00ED3692" w:rsidTr="005F1CE0">
        <w:trPr>
          <w:jc w:val="center"/>
        </w:trPr>
        <w:tc>
          <w:tcPr>
            <w:tcW w:w="6907" w:type="dxa"/>
            <w:shd w:val="clear" w:color="auto" w:fill="FFFFFF"/>
            <w:tcMar>
              <w:top w:w="60" w:type="dxa"/>
              <w:left w:w="60" w:type="dxa"/>
              <w:bottom w:w="60" w:type="dxa"/>
              <w:right w:w="60" w:type="dxa"/>
            </w:tcMar>
            <w:vAlign w:val="center"/>
          </w:tcPr>
          <w:p w:rsidR="005F1CE0" w:rsidRPr="00ED3692" w:rsidRDefault="005F1CE0">
            <w:pPr>
              <w:widowControl/>
              <w:spacing w:line="420" w:lineRule="exact"/>
              <w:jc w:val="left"/>
              <w:rPr>
                <w:rFonts w:eastAsia="仿宋"/>
                <w:spacing w:val="-10"/>
                <w:kern w:val="0"/>
                <w:sz w:val="28"/>
                <w:szCs w:val="28"/>
              </w:rPr>
            </w:pPr>
            <w:r w:rsidRPr="00ED3692">
              <w:rPr>
                <w:rFonts w:eastAsia="仿宋" w:hAnsi="仿宋"/>
                <w:spacing w:val="-10"/>
                <w:kern w:val="0"/>
                <w:sz w:val="28"/>
                <w:szCs w:val="28"/>
              </w:rPr>
              <w:t xml:space="preserve">　　　　　　其中：涉及国家秘密</w:t>
            </w:r>
          </w:p>
        </w:tc>
        <w:tc>
          <w:tcPr>
            <w:tcW w:w="772" w:type="dxa"/>
            <w:shd w:val="clear" w:color="auto" w:fill="FFFFFF"/>
            <w:tcMar>
              <w:top w:w="60" w:type="dxa"/>
              <w:left w:w="60" w:type="dxa"/>
              <w:bottom w:w="60" w:type="dxa"/>
              <w:right w:w="60" w:type="dxa"/>
            </w:tcMar>
            <w:vAlign w:val="center"/>
          </w:tcPr>
          <w:p w:rsidR="005F1CE0" w:rsidRPr="00ED3692" w:rsidRDefault="005F1CE0">
            <w:pPr>
              <w:widowControl/>
              <w:spacing w:line="420" w:lineRule="exact"/>
              <w:jc w:val="center"/>
              <w:rPr>
                <w:rFonts w:eastAsia="仿宋"/>
                <w:spacing w:val="-10"/>
                <w:kern w:val="0"/>
                <w:sz w:val="28"/>
                <w:szCs w:val="28"/>
              </w:rPr>
            </w:pPr>
            <w:r w:rsidRPr="00ED3692">
              <w:rPr>
                <w:rFonts w:eastAsia="仿宋" w:hAnsi="仿宋"/>
                <w:spacing w:val="-10"/>
                <w:kern w:val="0"/>
                <w:sz w:val="28"/>
                <w:szCs w:val="28"/>
              </w:rPr>
              <w:t>件</w:t>
            </w:r>
          </w:p>
        </w:tc>
        <w:tc>
          <w:tcPr>
            <w:tcW w:w="1260" w:type="dxa"/>
            <w:shd w:val="clear" w:color="auto" w:fill="FFFFFF"/>
            <w:tcMar>
              <w:top w:w="60" w:type="dxa"/>
              <w:left w:w="60" w:type="dxa"/>
              <w:bottom w:w="60" w:type="dxa"/>
              <w:right w:w="60" w:type="dxa"/>
            </w:tcMar>
            <w:vAlign w:val="center"/>
          </w:tcPr>
          <w:p w:rsidR="005F1CE0" w:rsidRPr="005F1CE0" w:rsidRDefault="005F1CE0" w:rsidP="005F1CE0">
            <w:pPr>
              <w:widowControl/>
              <w:spacing w:line="420" w:lineRule="exact"/>
              <w:jc w:val="center"/>
              <w:rPr>
                <w:rFonts w:eastAsia="仿宋"/>
                <w:spacing w:val="-10"/>
                <w:kern w:val="0"/>
                <w:sz w:val="28"/>
                <w:szCs w:val="28"/>
              </w:rPr>
            </w:pPr>
            <w:r w:rsidRPr="005F1CE0">
              <w:rPr>
                <w:rFonts w:eastAsia="仿宋"/>
                <w:spacing w:val="-10"/>
                <w:kern w:val="0"/>
                <w:sz w:val="28"/>
                <w:szCs w:val="28"/>
              </w:rPr>
              <w:t>0</w:t>
            </w:r>
          </w:p>
        </w:tc>
      </w:tr>
      <w:tr w:rsidR="005F1CE0" w:rsidRPr="00ED3692" w:rsidTr="005F1CE0">
        <w:trPr>
          <w:jc w:val="center"/>
        </w:trPr>
        <w:tc>
          <w:tcPr>
            <w:tcW w:w="6907" w:type="dxa"/>
            <w:shd w:val="clear" w:color="auto" w:fill="FFFFFF"/>
            <w:tcMar>
              <w:top w:w="60" w:type="dxa"/>
              <w:left w:w="60" w:type="dxa"/>
              <w:bottom w:w="60" w:type="dxa"/>
              <w:right w:w="60" w:type="dxa"/>
            </w:tcMar>
            <w:vAlign w:val="center"/>
          </w:tcPr>
          <w:p w:rsidR="005F1CE0" w:rsidRPr="00ED3692" w:rsidRDefault="005F1CE0">
            <w:pPr>
              <w:widowControl/>
              <w:spacing w:line="420" w:lineRule="exact"/>
              <w:jc w:val="left"/>
              <w:rPr>
                <w:rFonts w:eastAsia="仿宋"/>
                <w:spacing w:val="-10"/>
                <w:kern w:val="0"/>
                <w:sz w:val="28"/>
                <w:szCs w:val="28"/>
              </w:rPr>
            </w:pPr>
            <w:r w:rsidRPr="00ED3692">
              <w:rPr>
                <w:rFonts w:eastAsia="仿宋" w:hAnsi="仿宋"/>
                <w:spacing w:val="-10"/>
                <w:kern w:val="0"/>
                <w:sz w:val="28"/>
                <w:szCs w:val="28"/>
              </w:rPr>
              <w:t xml:space="preserve">　　　　　　　　　涉及商业秘密</w:t>
            </w:r>
          </w:p>
        </w:tc>
        <w:tc>
          <w:tcPr>
            <w:tcW w:w="772" w:type="dxa"/>
            <w:shd w:val="clear" w:color="auto" w:fill="FFFFFF"/>
            <w:tcMar>
              <w:top w:w="60" w:type="dxa"/>
              <w:left w:w="60" w:type="dxa"/>
              <w:bottom w:w="60" w:type="dxa"/>
              <w:right w:w="60" w:type="dxa"/>
            </w:tcMar>
            <w:vAlign w:val="center"/>
          </w:tcPr>
          <w:p w:rsidR="005F1CE0" w:rsidRPr="00ED3692" w:rsidRDefault="005F1CE0">
            <w:pPr>
              <w:widowControl/>
              <w:spacing w:line="420" w:lineRule="exact"/>
              <w:jc w:val="center"/>
              <w:rPr>
                <w:rFonts w:eastAsia="仿宋"/>
                <w:spacing w:val="-10"/>
                <w:kern w:val="0"/>
                <w:sz w:val="28"/>
                <w:szCs w:val="28"/>
              </w:rPr>
            </w:pPr>
            <w:r w:rsidRPr="00ED3692">
              <w:rPr>
                <w:rFonts w:eastAsia="仿宋" w:hAnsi="仿宋"/>
                <w:spacing w:val="-10"/>
                <w:kern w:val="0"/>
                <w:sz w:val="28"/>
                <w:szCs w:val="28"/>
              </w:rPr>
              <w:t>件</w:t>
            </w:r>
          </w:p>
        </w:tc>
        <w:tc>
          <w:tcPr>
            <w:tcW w:w="1260" w:type="dxa"/>
            <w:shd w:val="clear" w:color="auto" w:fill="FFFFFF"/>
            <w:tcMar>
              <w:top w:w="60" w:type="dxa"/>
              <w:left w:w="60" w:type="dxa"/>
              <w:bottom w:w="60" w:type="dxa"/>
              <w:right w:w="60" w:type="dxa"/>
            </w:tcMar>
            <w:vAlign w:val="center"/>
          </w:tcPr>
          <w:p w:rsidR="005F1CE0" w:rsidRPr="005F1CE0" w:rsidRDefault="005F1CE0" w:rsidP="005F1CE0">
            <w:pPr>
              <w:widowControl/>
              <w:spacing w:line="420" w:lineRule="exact"/>
              <w:jc w:val="center"/>
              <w:rPr>
                <w:rFonts w:eastAsia="仿宋"/>
                <w:spacing w:val="-10"/>
                <w:kern w:val="0"/>
                <w:sz w:val="28"/>
                <w:szCs w:val="28"/>
              </w:rPr>
            </w:pPr>
            <w:r w:rsidRPr="005F1CE0">
              <w:rPr>
                <w:rFonts w:eastAsia="仿宋"/>
                <w:spacing w:val="-10"/>
                <w:kern w:val="0"/>
                <w:sz w:val="28"/>
                <w:szCs w:val="28"/>
              </w:rPr>
              <w:t>0</w:t>
            </w:r>
          </w:p>
        </w:tc>
      </w:tr>
      <w:tr w:rsidR="005F1CE0" w:rsidRPr="00ED3692" w:rsidTr="005F1CE0">
        <w:trPr>
          <w:jc w:val="center"/>
        </w:trPr>
        <w:tc>
          <w:tcPr>
            <w:tcW w:w="6907" w:type="dxa"/>
            <w:shd w:val="clear" w:color="auto" w:fill="FFFFFF"/>
            <w:tcMar>
              <w:top w:w="60" w:type="dxa"/>
              <w:left w:w="60" w:type="dxa"/>
              <w:bottom w:w="60" w:type="dxa"/>
              <w:right w:w="60" w:type="dxa"/>
            </w:tcMar>
            <w:vAlign w:val="center"/>
          </w:tcPr>
          <w:p w:rsidR="005F1CE0" w:rsidRPr="00ED3692" w:rsidRDefault="005F1CE0">
            <w:pPr>
              <w:widowControl/>
              <w:spacing w:line="420" w:lineRule="exact"/>
              <w:jc w:val="left"/>
              <w:rPr>
                <w:rFonts w:eastAsia="仿宋"/>
                <w:spacing w:val="-10"/>
                <w:kern w:val="0"/>
                <w:sz w:val="28"/>
                <w:szCs w:val="28"/>
              </w:rPr>
            </w:pPr>
            <w:r w:rsidRPr="00ED3692">
              <w:rPr>
                <w:rFonts w:eastAsia="仿宋" w:hAnsi="仿宋"/>
                <w:spacing w:val="-10"/>
                <w:kern w:val="0"/>
                <w:sz w:val="28"/>
                <w:szCs w:val="28"/>
              </w:rPr>
              <w:t xml:space="preserve">　　　　　　　　　涉及个人隐私</w:t>
            </w:r>
          </w:p>
        </w:tc>
        <w:tc>
          <w:tcPr>
            <w:tcW w:w="772" w:type="dxa"/>
            <w:shd w:val="clear" w:color="auto" w:fill="FFFFFF"/>
            <w:tcMar>
              <w:top w:w="60" w:type="dxa"/>
              <w:left w:w="60" w:type="dxa"/>
              <w:bottom w:w="60" w:type="dxa"/>
              <w:right w:w="60" w:type="dxa"/>
            </w:tcMar>
            <w:vAlign w:val="center"/>
          </w:tcPr>
          <w:p w:rsidR="005F1CE0" w:rsidRPr="00ED3692" w:rsidRDefault="005F1CE0">
            <w:pPr>
              <w:widowControl/>
              <w:spacing w:line="420" w:lineRule="exact"/>
              <w:jc w:val="center"/>
              <w:rPr>
                <w:rFonts w:eastAsia="仿宋"/>
                <w:spacing w:val="-10"/>
                <w:kern w:val="0"/>
                <w:sz w:val="28"/>
                <w:szCs w:val="28"/>
              </w:rPr>
            </w:pPr>
            <w:r w:rsidRPr="00ED3692">
              <w:rPr>
                <w:rFonts w:eastAsia="仿宋" w:hAnsi="仿宋"/>
                <w:spacing w:val="-10"/>
                <w:kern w:val="0"/>
                <w:sz w:val="28"/>
                <w:szCs w:val="28"/>
              </w:rPr>
              <w:t>件</w:t>
            </w:r>
          </w:p>
        </w:tc>
        <w:tc>
          <w:tcPr>
            <w:tcW w:w="1260" w:type="dxa"/>
            <w:shd w:val="clear" w:color="auto" w:fill="FFFFFF"/>
            <w:tcMar>
              <w:top w:w="60" w:type="dxa"/>
              <w:left w:w="60" w:type="dxa"/>
              <w:bottom w:w="60" w:type="dxa"/>
              <w:right w:w="60" w:type="dxa"/>
            </w:tcMar>
            <w:vAlign w:val="center"/>
          </w:tcPr>
          <w:p w:rsidR="005F1CE0" w:rsidRPr="005F1CE0" w:rsidRDefault="005F1CE0" w:rsidP="005F1CE0">
            <w:pPr>
              <w:widowControl/>
              <w:spacing w:line="420" w:lineRule="exact"/>
              <w:jc w:val="center"/>
              <w:rPr>
                <w:rFonts w:eastAsia="仿宋"/>
                <w:spacing w:val="-10"/>
                <w:kern w:val="0"/>
                <w:sz w:val="28"/>
                <w:szCs w:val="28"/>
              </w:rPr>
            </w:pPr>
            <w:r w:rsidRPr="005F1CE0">
              <w:rPr>
                <w:rFonts w:eastAsia="仿宋"/>
                <w:spacing w:val="-10"/>
                <w:kern w:val="0"/>
                <w:sz w:val="28"/>
                <w:szCs w:val="28"/>
              </w:rPr>
              <w:t>0</w:t>
            </w:r>
          </w:p>
        </w:tc>
      </w:tr>
      <w:tr w:rsidR="005F1CE0" w:rsidRPr="00ED3692" w:rsidTr="005F1CE0">
        <w:trPr>
          <w:jc w:val="center"/>
        </w:trPr>
        <w:tc>
          <w:tcPr>
            <w:tcW w:w="6907" w:type="dxa"/>
            <w:shd w:val="clear" w:color="auto" w:fill="FFFFFF"/>
            <w:tcMar>
              <w:top w:w="60" w:type="dxa"/>
              <w:left w:w="60" w:type="dxa"/>
              <w:bottom w:w="60" w:type="dxa"/>
              <w:right w:w="60" w:type="dxa"/>
            </w:tcMar>
            <w:vAlign w:val="center"/>
          </w:tcPr>
          <w:p w:rsidR="005F1CE0" w:rsidRPr="00ED3692" w:rsidRDefault="005F1CE0" w:rsidP="005F1CE0">
            <w:pPr>
              <w:widowControl/>
              <w:spacing w:line="420" w:lineRule="exact"/>
              <w:ind w:left="2325"/>
              <w:jc w:val="left"/>
              <w:rPr>
                <w:rFonts w:eastAsia="仿宋"/>
                <w:spacing w:val="-10"/>
                <w:kern w:val="0"/>
                <w:sz w:val="28"/>
                <w:szCs w:val="28"/>
              </w:rPr>
            </w:pPr>
            <w:r w:rsidRPr="00ED3692">
              <w:rPr>
                <w:rFonts w:eastAsia="仿宋" w:hAnsi="仿宋"/>
                <w:spacing w:val="-10"/>
                <w:kern w:val="0"/>
                <w:sz w:val="28"/>
                <w:szCs w:val="28"/>
              </w:rPr>
              <w:t>危及国家安全、公共安全、经济安全和社会稳定</w:t>
            </w:r>
          </w:p>
        </w:tc>
        <w:tc>
          <w:tcPr>
            <w:tcW w:w="772" w:type="dxa"/>
            <w:shd w:val="clear" w:color="auto" w:fill="FFFFFF"/>
            <w:tcMar>
              <w:top w:w="60" w:type="dxa"/>
              <w:left w:w="60" w:type="dxa"/>
              <w:bottom w:w="60" w:type="dxa"/>
              <w:right w:w="60" w:type="dxa"/>
            </w:tcMar>
            <w:vAlign w:val="center"/>
          </w:tcPr>
          <w:p w:rsidR="005F1CE0" w:rsidRPr="00ED3692" w:rsidRDefault="005F1CE0">
            <w:pPr>
              <w:widowControl/>
              <w:spacing w:line="420" w:lineRule="exact"/>
              <w:jc w:val="center"/>
              <w:rPr>
                <w:rFonts w:eastAsia="仿宋"/>
                <w:spacing w:val="-10"/>
                <w:kern w:val="0"/>
                <w:sz w:val="28"/>
                <w:szCs w:val="28"/>
              </w:rPr>
            </w:pPr>
            <w:r w:rsidRPr="00ED3692">
              <w:rPr>
                <w:rFonts w:eastAsia="仿宋" w:hAnsi="仿宋"/>
                <w:spacing w:val="-10"/>
                <w:kern w:val="0"/>
                <w:sz w:val="28"/>
                <w:szCs w:val="28"/>
              </w:rPr>
              <w:t>件</w:t>
            </w:r>
          </w:p>
        </w:tc>
        <w:tc>
          <w:tcPr>
            <w:tcW w:w="1260" w:type="dxa"/>
            <w:shd w:val="clear" w:color="auto" w:fill="FFFFFF"/>
            <w:tcMar>
              <w:top w:w="60" w:type="dxa"/>
              <w:left w:w="60" w:type="dxa"/>
              <w:bottom w:w="60" w:type="dxa"/>
              <w:right w:w="60" w:type="dxa"/>
            </w:tcMar>
            <w:vAlign w:val="center"/>
          </w:tcPr>
          <w:p w:rsidR="005F1CE0" w:rsidRPr="005F1CE0" w:rsidRDefault="005F1CE0" w:rsidP="005F1CE0">
            <w:pPr>
              <w:widowControl/>
              <w:spacing w:line="420" w:lineRule="exact"/>
              <w:jc w:val="center"/>
              <w:rPr>
                <w:rFonts w:eastAsia="仿宋"/>
                <w:spacing w:val="-10"/>
                <w:kern w:val="0"/>
                <w:sz w:val="28"/>
                <w:szCs w:val="28"/>
              </w:rPr>
            </w:pPr>
            <w:r w:rsidRPr="005F1CE0">
              <w:rPr>
                <w:rFonts w:eastAsia="仿宋"/>
                <w:spacing w:val="-10"/>
                <w:kern w:val="0"/>
                <w:sz w:val="28"/>
                <w:szCs w:val="28"/>
              </w:rPr>
              <w:t>0</w:t>
            </w:r>
          </w:p>
        </w:tc>
      </w:tr>
      <w:tr w:rsidR="005F1CE0" w:rsidRPr="00ED3692" w:rsidTr="005F1CE0">
        <w:trPr>
          <w:jc w:val="center"/>
        </w:trPr>
        <w:tc>
          <w:tcPr>
            <w:tcW w:w="6907" w:type="dxa"/>
            <w:shd w:val="clear" w:color="auto" w:fill="FFFFFF"/>
            <w:tcMar>
              <w:top w:w="60" w:type="dxa"/>
              <w:left w:w="60" w:type="dxa"/>
              <w:bottom w:w="60" w:type="dxa"/>
              <w:right w:w="60" w:type="dxa"/>
            </w:tcMar>
            <w:vAlign w:val="center"/>
          </w:tcPr>
          <w:p w:rsidR="005F1CE0" w:rsidRPr="00ED3692" w:rsidRDefault="005F1CE0">
            <w:pPr>
              <w:widowControl/>
              <w:spacing w:line="420" w:lineRule="exact"/>
              <w:jc w:val="left"/>
              <w:rPr>
                <w:rFonts w:eastAsia="仿宋"/>
                <w:spacing w:val="-10"/>
                <w:kern w:val="0"/>
                <w:sz w:val="28"/>
                <w:szCs w:val="28"/>
              </w:rPr>
            </w:pPr>
            <w:r w:rsidRPr="00ED3692">
              <w:rPr>
                <w:rFonts w:eastAsia="仿宋" w:hAnsi="仿宋"/>
                <w:spacing w:val="-10"/>
                <w:kern w:val="0"/>
                <w:sz w:val="28"/>
                <w:szCs w:val="28"/>
              </w:rPr>
              <w:t xml:space="preserve">　　　　　　　　　不是《条例》所指政府信息</w:t>
            </w:r>
          </w:p>
        </w:tc>
        <w:tc>
          <w:tcPr>
            <w:tcW w:w="772" w:type="dxa"/>
            <w:shd w:val="clear" w:color="auto" w:fill="FFFFFF"/>
            <w:tcMar>
              <w:top w:w="60" w:type="dxa"/>
              <w:left w:w="60" w:type="dxa"/>
              <w:bottom w:w="60" w:type="dxa"/>
              <w:right w:w="60" w:type="dxa"/>
            </w:tcMar>
            <w:vAlign w:val="center"/>
          </w:tcPr>
          <w:p w:rsidR="005F1CE0" w:rsidRPr="00ED3692" w:rsidRDefault="005F1CE0">
            <w:pPr>
              <w:widowControl/>
              <w:spacing w:line="420" w:lineRule="exact"/>
              <w:jc w:val="center"/>
              <w:rPr>
                <w:rFonts w:eastAsia="仿宋"/>
                <w:spacing w:val="-10"/>
                <w:kern w:val="0"/>
                <w:sz w:val="28"/>
                <w:szCs w:val="28"/>
              </w:rPr>
            </w:pPr>
            <w:r w:rsidRPr="00ED3692">
              <w:rPr>
                <w:rFonts w:eastAsia="仿宋" w:hAnsi="仿宋"/>
                <w:spacing w:val="-10"/>
                <w:kern w:val="0"/>
                <w:sz w:val="28"/>
                <w:szCs w:val="28"/>
              </w:rPr>
              <w:t>件</w:t>
            </w:r>
          </w:p>
        </w:tc>
        <w:tc>
          <w:tcPr>
            <w:tcW w:w="1260" w:type="dxa"/>
            <w:shd w:val="clear" w:color="auto" w:fill="FFFFFF"/>
            <w:tcMar>
              <w:top w:w="60" w:type="dxa"/>
              <w:left w:w="60" w:type="dxa"/>
              <w:bottom w:w="60" w:type="dxa"/>
              <w:right w:w="60" w:type="dxa"/>
            </w:tcMar>
            <w:vAlign w:val="center"/>
          </w:tcPr>
          <w:p w:rsidR="005F1CE0" w:rsidRPr="005F1CE0" w:rsidRDefault="005F1CE0" w:rsidP="005F1CE0">
            <w:pPr>
              <w:widowControl/>
              <w:spacing w:line="420" w:lineRule="exact"/>
              <w:jc w:val="center"/>
              <w:rPr>
                <w:rFonts w:eastAsia="仿宋"/>
                <w:spacing w:val="-10"/>
                <w:kern w:val="0"/>
                <w:sz w:val="28"/>
                <w:szCs w:val="28"/>
              </w:rPr>
            </w:pPr>
            <w:r w:rsidRPr="005F1CE0">
              <w:rPr>
                <w:rFonts w:eastAsia="仿宋"/>
                <w:spacing w:val="-10"/>
                <w:kern w:val="0"/>
                <w:sz w:val="28"/>
                <w:szCs w:val="28"/>
              </w:rPr>
              <w:t>2</w:t>
            </w:r>
          </w:p>
        </w:tc>
      </w:tr>
      <w:tr w:rsidR="005F1CE0" w:rsidRPr="00ED3692" w:rsidTr="005F1CE0">
        <w:trPr>
          <w:trHeight w:val="159"/>
          <w:jc w:val="center"/>
        </w:trPr>
        <w:tc>
          <w:tcPr>
            <w:tcW w:w="6907" w:type="dxa"/>
            <w:shd w:val="clear" w:color="auto" w:fill="FFFFFF"/>
            <w:tcMar>
              <w:top w:w="60" w:type="dxa"/>
              <w:left w:w="60" w:type="dxa"/>
              <w:bottom w:w="60" w:type="dxa"/>
              <w:right w:w="60" w:type="dxa"/>
            </w:tcMar>
            <w:vAlign w:val="center"/>
          </w:tcPr>
          <w:p w:rsidR="005F1CE0" w:rsidRPr="00ED3692" w:rsidRDefault="005F1CE0">
            <w:pPr>
              <w:widowControl/>
              <w:spacing w:line="420" w:lineRule="exact"/>
              <w:jc w:val="left"/>
              <w:rPr>
                <w:rFonts w:eastAsia="仿宋"/>
                <w:spacing w:val="-10"/>
                <w:kern w:val="0"/>
                <w:sz w:val="28"/>
                <w:szCs w:val="28"/>
              </w:rPr>
            </w:pPr>
            <w:r w:rsidRPr="00ED3692">
              <w:rPr>
                <w:rFonts w:eastAsia="仿宋" w:hAnsi="仿宋"/>
                <w:spacing w:val="-10"/>
                <w:kern w:val="0"/>
                <w:sz w:val="28"/>
                <w:szCs w:val="28"/>
              </w:rPr>
              <w:t xml:space="preserve">　　　　　　　　　法律法规规定的其他情形</w:t>
            </w:r>
          </w:p>
        </w:tc>
        <w:tc>
          <w:tcPr>
            <w:tcW w:w="772" w:type="dxa"/>
            <w:shd w:val="clear" w:color="auto" w:fill="FFFFFF"/>
            <w:tcMar>
              <w:top w:w="60" w:type="dxa"/>
              <w:left w:w="60" w:type="dxa"/>
              <w:bottom w:w="60" w:type="dxa"/>
              <w:right w:w="60" w:type="dxa"/>
            </w:tcMar>
            <w:vAlign w:val="center"/>
          </w:tcPr>
          <w:p w:rsidR="005F1CE0" w:rsidRPr="00ED3692" w:rsidRDefault="005F1CE0">
            <w:pPr>
              <w:widowControl/>
              <w:spacing w:line="420" w:lineRule="exact"/>
              <w:jc w:val="center"/>
              <w:rPr>
                <w:rFonts w:eastAsia="仿宋"/>
                <w:spacing w:val="-10"/>
                <w:kern w:val="0"/>
                <w:sz w:val="28"/>
                <w:szCs w:val="28"/>
              </w:rPr>
            </w:pPr>
            <w:r w:rsidRPr="00ED3692">
              <w:rPr>
                <w:rFonts w:eastAsia="仿宋" w:hAnsi="仿宋"/>
                <w:spacing w:val="-10"/>
                <w:kern w:val="0"/>
                <w:sz w:val="28"/>
                <w:szCs w:val="28"/>
              </w:rPr>
              <w:t>件</w:t>
            </w:r>
          </w:p>
        </w:tc>
        <w:tc>
          <w:tcPr>
            <w:tcW w:w="1260" w:type="dxa"/>
            <w:shd w:val="clear" w:color="auto" w:fill="FFFFFF"/>
            <w:tcMar>
              <w:top w:w="60" w:type="dxa"/>
              <w:left w:w="60" w:type="dxa"/>
              <w:bottom w:w="60" w:type="dxa"/>
              <w:right w:w="60" w:type="dxa"/>
            </w:tcMar>
            <w:vAlign w:val="center"/>
          </w:tcPr>
          <w:p w:rsidR="005F1CE0" w:rsidRPr="005F1CE0" w:rsidRDefault="005F1CE0" w:rsidP="005F1CE0">
            <w:pPr>
              <w:widowControl/>
              <w:spacing w:line="420" w:lineRule="exact"/>
              <w:jc w:val="center"/>
              <w:rPr>
                <w:rFonts w:eastAsia="仿宋"/>
                <w:spacing w:val="-10"/>
                <w:kern w:val="0"/>
                <w:sz w:val="28"/>
                <w:szCs w:val="28"/>
              </w:rPr>
            </w:pPr>
            <w:r w:rsidRPr="005F1CE0">
              <w:rPr>
                <w:rFonts w:eastAsia="仿宋"/>
                <w:spacing w:val="-10"/>
                <w:kern w:val="0"/>
                <w:sz w:val="28"/>
                <w:szCs w:val="28"/>
              </w:rPr>
              <w:t>12</w:t>
            </w:r>
          </w:p>
        </w:tc>
      </w:tr>
      <w:tr w:rsidR="005F1CE0" w:rsidRPr="00ED3692" w:rsidTr="005F1CE0">
        <w:trPr>
          <w:trHeight w:val="159"/>
          <w:jc w:val="center"/>
        </w:trPr>
        <w:tc>
          <w:tcPr>
            <w:tcW w:w="6907" w:type="dxa"/>
            <w:shd w:val="clear" w:color="auto" w:fill="FFFFFF"/>
            <w:tcMar>
              <w:top w:w="60" w:type="dxa"/>
              <w:left w:w="60" w:type="dxa"/>
              <w:bottom w:w="60" w:type="dxa"/>
              <w:right w:w="60" w:type="dxa"/>
            </w:tcMar>
            <w:vAlign w:val="center"/>
          </w:tcPr>
          <w:p w:rsidR="005F1CE0" w:rsidRPr="00ED3692" w:rsidRDefault="005F1CE0">
            <w:pPr>
              <w:widowControl/>
              <w:spacing w:line="420" w:lineRule="exact"/>
              <w:jc w:val="left"/>
              <w:rPr>
                <w:rFonts w:eastAsia="仿宋"/>
                <w:spacing w:val="-10"/>
                <w:kern w:val="0"/>
                <w:sz w:val="28"/>
                <w:szCs w:val="28"/>
              </w:rPr>
            </w:pPr>
            <w:r w:rsidRPr="00ED3692">
              <w:rPr>
                <w:rFonts w:eastAsia="仿宋" w:hAnsi="仿宋"/>
                <w:spacing w:val="-10"/>
                <w:kern w:val="0"/>
                <w:sz w:val="28"/>
                <w:szCs w:val="28"/>
              </w:rPr>
              <w:t xml:space="preserve">　　　　　</w:t>
            </w:r>
            <w:r w:rsidRPr="00ED3692">
              <w:rPr>
                <w:rFonts w:eastAsia="仿宋"/>
                <w:spacing w:val="-10"/>
                <w:kern w:val="0"/>
                <w:sz w:val="28"/>
                <w:szCs w:val="28"/>
              </w:rPr>
              <w:t>5.</w:t>
            </w:r>
            <w:r w:rsidRPr="00ED3692">
              <w:rPr>
                <w:rFonts w:eastAsia="仿宋" w:hAnsi="仿宋"/>
                <w:spacing w:val="-10"/>
                <w:kern w:val="0"/>
                <w:sz w:val="28"/>
                <w:szCs w:val="28"/>
              </w:rPr>
              <w:t>不属于本行政机关公开数</w:t>
            </w:r>
          </w:p>
        </w:tc>
        <w:tc>
          <w:tcPr>
            <w:tcW w:w="772" w:type="dxa"/>
            <w:shd w:val="clear" w:color="auto" w:fill="FFFFFF"/>
            <w:tcMar>
              <w:top w:w="60" w:type="dxa"/>
              <w:left w:w="60" w:type="dxa"/>
              <w:bottom w:w="60" w:type="dxa"/>
              <w:right w:w="60" w:type="dxa"/>
            </w:tcMar>
            <w:vAlign w:val="center"/>
          </w:tcPr>
          <w:p w:rsidR="005F1CE0" w:rsidRPr="00ED3692" w:rsidRDefault="005F1CE0">
            <w:pPr>
              <w:widowControl/>
              <w:spacing w:line="420" w:lineRule="exact"/>
              <w:jc w:val="center"/>
              <w:rPr>
                <w:rFonts w:eastAsia="仿宋"/>
                <w:spacing w:val="-10"/>
                <w:kern w:val="0"/>
                <w:sz w:val="28"/>
                <w:szCs w:val="28"/>
              </w:rPr>
            </w:pPr>
            <w:r w:rsidRPr="00ED3692">
              <w:rPr>
                <w:rFonts w:eastAsia="仿宋" w:hAnsi="仿宋"/>
                <w:spacing w:val="-10"/>
                <w:kern w:val="0"/>
                <w:sz w:val="28"/>
                <w:szCs w:val="28"/>
              </w:rPr>
              <w:t>件</w:t>
            </w:r>
          </w:p>
        </w:tc>
        <w:tc>
          <w:tcPr>
            <w:tcW w:w="1260" w:type="dxa"/>
            <w:shd w:val="clear" w:color="auto" w:fill="FFFFFF"/>
            <w:tcMar>
              <w:top w:w="60" w:type="dxa"/>
              <w:left w:w="60" w:type="dxa"/>
              <w:bottom w:w="60" w:type="dxa"/>
              <w:right w:w="60" w:type="dxa"/>
            </w:tcMar>
            <w:vAlign w:val="center"/>
          </w:tcPr>
          <w:p w:rsidR="005F1CE0" w:rsidRPr="005F1CE0" w:rsidRDefault="005F1CE0" w:rsidP="005F1CE0">
            <w:pPr>
              <w:widowControl/>
              <w:spacing w:line="420" w:lineRule="exact"/>
              <w:jc w:val="center"/>
              <w:rPr>
                <w:rFonts w:eastAsia="仿宋"/>
                <w:spacing w:val="-10"/>
                <w:kern w:val="0"/>
                <w:sz w:val="28"/>
                <w:szCs w:val="28"/>
              </w:rPr>
            </w:pPr>
            <w:r w:rsidRPr="005F1CE0">
              <w:rPr>
                <w:rFonts w:eastAsia="仿宋"/>
                <w:spacing w:val="-10"/>
                <w:kern w:val="0"/>
                <w:sz w:val="28"/>
                <w:szCs w:val="28"/>
              </w:rPr>
              <w:t>23</w:t>
            </w:r>
          </w:p>
        </w:tc>
      </w:tr>
      <w:tr w:rsidR="005F1CE0" w:rsidRPr="00ED3692" w:rsidTr="005F1CE0">
        <w:trPr>
          <w:jc w:val="center"/>
        </w:trPr>
        <w:tc>
          <w:tcPr>
            <w:tcW w:w="6907" w:type="dxa"/>
            <w:shd w:val="clear" w:color="auto" w:fill="FFFFFF"/>
            <w:tcMar>
              <w:top w:w="60" w:type="dxa"/>
              <w:left w:w="60" w:type="dxa"/>
              <w:bottom w:w="60" w:type="dxa"/>
              <w:right w:w="60" w:type="dxa"/>
            </w:tcMar>
            <w:vAlign w:val="center"/>
          </w:tcPr>
          <w:p w:rsidR="005F1CE0" w:rsidRPr="00ED3692" w:rsidRDefault="005F1CE0">
            <w:pPr>
              <w:widowControl/>
              <w:spacing w:line="420" w:lineRule="exact"/>
              <w:jc w:val="left"/>
              <w:rPr>
                <w:rFonts w:eastAsia="仿宋"/>
                <w:spacing w:val="-10"/>
                <w:kern w:val="0"/>
                <w:sz w:val="28"/>
                <w:szCs w:val="28"/>
              </w:rPr>
            </w:pPr>
            <w:r w:rsidRPr="00ED3692">
              <w:rPr>
                <w:rFonts w:eastAsia="仿宋" w:hAnsi="仿宋"/>
                <w:spacing w:val="-10"/>
                <w:kern w:val="0"/>
                <w:sz w:val="28"/>
                <w:szCs w:val="28"/>
              </w:rPr>
              <w:t xml:space="preserve">　　　　　</w:t>
            </w:r>
            <w:r w:rsidRPr="00ED3692">
              <w:rPr>
                <w:rFonts w:eastAsia="仿宋"/>
                <w:spacing w:val="-10"/>
                <w:kern w:val="0"/>
                <w:sz w:val="28"/>
                <w:szCs w:val="28"/>
              </w:rPr>
              <w:t>6.</w:t>
            </w:r>
            <w:r w:rsidRPr="00ED3692">
              <w:rPr>
                <w:rFonts w:eastAsia="仿宋" w:hAnsi="仿宋"/>
                <w:spacing w:val="-10"/>
                <w:kern w:val="0"/>
                <w:sz w:val="28"/>
                <w:szCs w:val="28"/>
              </w:rPr>
              <w:t>申请信息不存在数</w:t>
            </w:r>
          </w:p>
        </w:tc>
        <w:tc>
          <w:tcPr>
            <w:tcW w:w="772" w:type="dxa"/>
            <w:shd w:val="clear" w:color="auto" w:fill="FFFFFF"/>
            <w:tcMar>
              <w:top w:w="60" w:type="dxa"/>
              <w:left w:w="60" w:type="dxa"/>
              <w:bottom w:w="60" w:type="dxa"/>
              <w:right w:w="60" w:type="dxa"/>
            </w:tcMar>
            <w:vAlign w:val="center"/>
          </w:tcPr>
          <w:p w:rsidR="005F1CE0" w:rsidRPr="00ED3692" w:rsidRDefault="005F1CE0">
            <w:pPr>
              <w:widowControl/>
              <w:spacing w:line="420" w:lineRule="exact"/>
              <w:jc w:val="center"/>
              <w:rPr>
                <w:rFonts w:eastAsia="仿宋"/>
                <w:spacing w:val="-10"/>
                <w:kern w:val="0"/>
                <w:sz w:val="28"/>
                <w:szCs w:val="28"/>
              </w:rPr>
            </w:pPr>
            <w:r w:rsidRPr="00ED3692">
              <w:rPr>
                <w:rFonts w:eastAsia="仿宋" w:hAnsi="仿宋"/>
                <w:spacing w:val="-10"/>
                <w:kern w:val="0"/>
                <w:sz w:val="28"/>
                <w:szCs w:val="28"/>
              </w:rPr>
              <w:t>件</w:t>
            </w:r>
          </w:p>
        </w:tc>
        <w:tc>
          <w:tcPr>
            <w:tcW w:w="1260" w:type="dxa"/>
            <w:shd w:val="clear" w:color="auto" w:fill="FFFFFF"/>
            <w:tcMar>
              <w:top w:w="60" w:type="dxa"/>
              <w:left w:w="60" w:type="dxa"/>
              <w:bottom w:w="60" w:type="dxa"/>
              <w:right w:w="60" w:type="dxa"/>
            </w:tcMar>
            <w:vAlign w:val="center"/>
          </w:tcPr>
          <w:p w:rsidR="005F1CE0" w:rsidRPr="005F1CE0" w:rsidRDefault="005F1CE0" w:rsidP="005F1CE0">
            <w:pPr>
              <w:widowControl/>
              <w:spacing w:line="420" w:lineRule="exact"/>
              <w:jc w:val="center"/>
              <w:rPr>
                <w:rFonts w:eastAsia="仿宋"/>
                <w:spacing w:val="-10"/>
                <w:kern w:val="0"/>
                <w:sz w:val="28"/>
                <w:szCs w:val="28"/>
              </w:rPr>
            </w:pPr>
            <w:r w:rsidRPr="005F1CE0">
              <w:rPr>
                <w:rFonts w:eastAsia="仿宋"/>
                <w:spacing w:val="-10"/>
                <w:kern w:val="0"/>
                <w:sz w:val="28"/>
                <w:szCs w:val="28"/>
              </w:rPr>
              <w:t>5</w:t>
            </w:r>
          </w:p>
        </w:tc>
      </w:tr>
      <w:tr w:rsidR="005F1CE0" w:rsidRPr="00ED3692" w:rsidTr="005F1CE0">
        <w:trPr>
          <w:jc w:val="center"/>
        </w:trPr>
        <w:tc>
          <w:tcPr>
            <w:tcW w:w="6907" w:type="dxa"/>
            <w:shd w:val="clear" w:color="auto" w:fill="FFFFFF"/>
            <w:tcMar>
              <w:top w:w="60" w:type="dxa"/>
              <w:left w:w="60" w:type="dxa"/>
              <w:bottom w:w="60" w:type="dxa"/>
              <w:right w:w="60" w:type="dxa"/>
            </w:tcMar>
            <w:vAlign w:val="center"/>
          </w:tcPr>
          <w:p w:rsidR="005F1CE0" w:rsidRPr="00ED3692" w:rsidRDefault="005F1CE0">
            <w:pPr>
              <w:widowControl/>
              <w:spacing w:line="420" w:lineRule="exact"/>
              <w:jc w:val="left"/>
              <w:rPr>
                <w:rFonts w:eastAsia="仿宋"/>
                <w:spacing w:val="-10"/>
                <w:kern w:val="0"/>
                <w:sz w:val="28"/>
                <w:szCs w:val="28"/>
              </w:rPr>
            </w:pPr>
            <w:r w:rsidRPr="00ED3692">
              <w:rPr>
                <w:rFonts w:eastAsia="仿宋" w:hAnsi="仿宋"/>
                <w:spacing w:val="-10"/>
                <w:kern w:val="0"/>
                <w:sz w:val="28"/>
                <w:szCs w:val="28"/>
              </w:rPr>
              <w:lastRenderedPageBreak/>
              <w:t xml:space="preserve">　　　　　</w:t>
            </w:r>
            <w:r w:rsidRPr="00ED3692">
              <w:rPr>
                <w:rFonts w:eastAsia="仿宋"/>
                <w:spacing w:val="-10"/>
                <w:kern w:val="0"/>
                <w:sz w:val="28"/>
                <w:szCs w:val="28"/>
              </w:rPr>
              <w:t>7.</w:t>
            </w:r>
            <w:r w:rsidRPr="00ED3692">
              <w:rPr>
                <w:rFonts w:eastAsia="仿宋" w:hAnsi="仿宋"/>
                <w:spacing w:val="-10"/>
                <w:kern w:val="0"/>
                <w:sz w:val="28"/>
                <w:szCs w:val="28"/>
              </w:rPr>
              <w:t>告知作出更改补充数</w:t>
            </w:r>
          </w:p>
        </w:tc>
        <w:tc>
          <w:tcPr>
            <w:tcW w:w="772" w:type="dxa"/>
            <w:shd w:val="clear" w:color="auto" w:fill="FFFFFF"/>
            <w:tcMar>
              <w:top w:w="60" w:type="dxa"/>
              <w:left w:w="60" w:type="dxa"/>
              <w:bottom w:w="60" w:type="dxa"/>
              <w:right w:w="60" w:type="dxa"/>
            </w:tcMar>
            <w:vAlign w:val="center"/>
          </w:tcPr>
          <w:p w:rsidR="005F1CE0" w:rsidRPr="00ED3692" w:rsidRDefault="005F1CE0">
            <w:pPr>
              <w:widowControl/>
              <w:spacing w:line="420" w:lineRule="exact"/>
              <w:jc w:val="center"/>
              <w:rPr>
                <w:rFonts w:eastAsia="仿宋"/>
                <w:spacing w:val="-10"/>
                <w:kern w:val="0"/>
                <w:sz w:val="28"/>
                <w:szCs w:val="28"/>
              </w:rPr>
            </w:pPr>
            <w:r w:rsidRPr="00ED3692">
              <w:rPr>
                <w:rFonts w:eastAsia="仿宋" w:hAnsi="仿宋"/>
                <w:spacing w:val="-10"/>
                <w:kern w:val="0"/>
                <w:sz w:val="28"/>
                <w:szCs w:val="28"/>
              </w:rPr>
              <w:t>件</w:t>
            </w:r>
          </w:p>
        </w:tc>
        <w:tc>
          <w:tcPr>
            <w:tcW w:w="1260" w:type="dxa"/>
            <w:shd w:val="clear" w:color="auto" w:fill="FFFFFF"/>
            <w:tcMar>
              <w:top w:w="60" w:type="dxa"/>
              <w:left w:w="60" w:type="dxa"/>
              <w:bottom w:w="60" w:type="dxa"/>
              <w:right w:w="60" w:type="dxa"/>
            </w:tcMar>
            <w:vAlign w:val="center"/>
          </w:tcPr>
          <w:p w:rsidR="005F1CE0" w:rsidRPr="005F1CE0" w:rsidRDefault="005F1CE0" w:rsidP="005F1CE0">
            <w:pPr>
              <w:widowControl/>
              <w:spacing w:line="420" w:lineRule="exact"/>
              <w:jc w:val="center"/>
              <w:rPr>
                <w:rFonts w:eastAsia="仿宋"/>
                <w:spacing w:val="-10"/>
                <w:kern w:val="0"/>
                <w:sz w:val="28"/>
                <w:szCs w:val="28"/>
              </w:rPr>
            </w:pPr>
            <w:r w:rsidRPr="005F1CE0">
              <w:rPr>
                <w:rFonts w:eastAsia="仿宋"/>
                <w:spacing w:val="-10"/>
                <w:kern w:val="0"/>
                <w:sz w:val="28"/>
                <w:szCs w:val="28"/>
              </w:rPr>
              <w:t>9</w:t>
            </w:r>
          </w:p>
        </w:tc>
      </w:tr>
      <w:tr w:rsidR="005F1CE0" w:rsidRPr="00ED3692" w:rsidTr="005F1CE0">
        <w:trPr>
          <w:jc w:val="center"/>
        </w:trPr>
        <w:tc>
          <w:tcPr>
            <w:tcW w:w="6907" w:type="dxa"/>
            <w:shd w:val="clear" w:color="auto" w:fill="FFFFFF"/>
            <w:tcMar>
              <w:top w:w="60" w:type="dxa"/>
              <w:left w:w="60" w:type="dxa"/>
              <w:bottom w:w="60" w:type="dxa"/>
              <w:right w:w="60" w:type="dxa"/>
            </w:tcMar>
            <w:vAlign w:val="center"/>
          </w:tcPr>
          <w:p w:rsidR="005F1CE0" w:rsidRPr="00ED3692" w:rsidRDefault="005F1CE0">
            <w:pPr>
              <w:widowControl/>
              <w:spacing w:line="420" w:lineRule="exact"/>
              <w:jc w:val="left"/>
              <w:rPr>
                <w:rFonts w:eastAsia="仿宋"/>
                <w:spacing w:val="-10"/>
                <w:kern w:val="0"/>
                <w:sz w:val="28"/>
                <w:szCs w:val="28"/>
              </w:rPr>
            </w:pPr>
            <w:r w:rsidRPr="00ED3692">
              <w:rPr>
                <w:rFonts w:eastAsia="仿宋" w:hAnsi="仿宋"/>
                <w:spacing w:val="-10"/>
                <w:kern w:val="0"/>
                <w:sz w:val="28"/>
                <w:szCs w:val="28"/>
              </w:rPr>
              <w:t xml:space="preserve">　　　　　</w:t>
            </w:r>
            <w:r w:rsidRPr="00ED3692">
              <w:rPr>
                <w:rFonts w:eastAsia="仿宋"/>
                <w:spacing w:val="-10"/>
                <w:kern w:val="0"/>
                <w:sz w:val="28"/>
                <w:szCs w:val="28"/>
              </w:rPr>
              <w:t>8.</w:t>
            </w:r>
            <w:r w:rsidRPr="00ED3692">
              <w:rPr>
                <w:rFonts w:eastAsia="仿宋" w:hAnsi="仿宋"/>
                <w:spacing w:val="-10"/>
                <w:kern w:val="0"/>
                <w:sz w:val="28"/>
                <w:szCs w:val="28"/>
              </w:rPr>
              <w:t>告知通过其他途径办理数</w:t>
            </w:r>
          </w:p>
        </w:tc>
        <w:tc>
          <w:tcPr>
            <w:tcW w:w="772" w:type="dxa"/>
            <w:shd w:val="clear" w:color="auto" w:fill="FFFFFF"/>
            <w:tcMar>
              <w:top w:w="60" w:type="dxa"/>
              <w:left w:w="60" w:type="dxa"/>
              <w:bottom w:w="60" w:type="dxa"/>
              <w:right w:w="60" w:type="dxa"/>
            </w:tcMar>
            <w:vAlign w:val="center"/>
          </w:tcPr>
          <w:p w:rsidR="005F1CE0" w:rsidRPr="00ED3692" w:rsidRDefault="005F1CE0">
            <w:pPr>
              <w:widowControl/>
              <w:spacing w:line="420" w:lineRule="exact"/>
              <w:jc w:val="center"/>
              <w:rPr>
                <w:rFonts w:eastAsia="仿宋"/>
                <w:spacing w:val="-10"/>
                <w:kern w:val="0"/>
                <w:sz w:val="28"/>
                <w:szCs w:val="28"/>
              </w:rPr>
            </w:pPr>
            <w:r w:rsidRPr="00ED3692">
              <w:rPr>
                <w:rFonts w:eastAsia="仿宋" w:hAnsi="仿宋"/>
                <w:spacing w:val="-10"/>
                <w:kern w:val="0"/>
                <w:sz w:val="28"/>
                <w:szCs w:val="28"/>
              </w:rPr>
              <w:t>件</w:t>
            </w:r>
          </w:p>
        </w:tc>
        <w:tc>
          <w:tcPr>
            <w:tcW w:w="1260" w:type="dxa"/>
            <w:shd w:val="clear" w:color="auto" w:fill="FFFFFF"/>
            <w:tcMar>
              <w:top w:w="60" w:type="dxa"/>
              <w:left w:w="60" w:type="dxa"/>
              <w:bottom w:w="60" w:type="dxa"/>
              <w:right w:w="60" w:type="dxa"/>
            </w:tcMar>
            <w:vAlign w:val="center"/>
          </w:tcPr>
          <w:p w:rsidR="005F1CE0" w:rsidRPr="005F1CE0" w:rsidRDefault="005F1CE0" w:rsidP="005F1CE0">
            <w:pPr>
              <w:widowControl/>
              <w:spacing w:line="420" w:lineRule="exact"/>
              <w:jc w:val="center"/>
              <w:rPr>
                <w:rFonts w:eastAsia="仿宋"/>
                <w:spacing w:val="-10"/>
                <w:kern w:val="0"/>
                <w:sz w:val="28"/>
                <w:szCs w:val="28"/>
              </w:rPr>
            </w:pPr>
            <w:r w:rsidRPr="005F1CE0">
              <w:rPr>
                <w:rFonts w:eastAsia="仿宋"/>
                <w:spacing w:val="-10"/>
                <w:kern w:val="0"/>
                <w:sz w:val="28"/>
                <w:szCs w:val="28"/>
              </w:rPr>
              <w:t>15</w:t>
            </w:r>
          </w:p>
        </w:tc>
      </w:tr>
      <w:tr w:rsidR="005F1CE0" w:rsidRPr="00ED3692" w:rsidTr="005F1CE0">
        <w:trPr>
          <w:jc w:val="center"/>
        </w:trPr>
        <w:tc>
          <w:tcPr>
            <w:tcW w:w="6907" w:type="dxa"/>
            <w:shd w:val="clear" w:color="auto" w:fill="FFFFFF"/>
            <w:tcMar>
              <w:top w:w="60" w:type="dxa"/>
              <w:left w:w="60" w:type="dxa"/>
              <w:bottom w:w="60" w:type="dxa"/>
              <w:right w:w="60" w:type="dxa"/>
            </w:tcMar>
            <w:vAlign w:val="center"/>
          </w:tcPr>
          <w:p w:rsidR="005F1CE0" w:rsidRPr="00ED3692" w:rsidRDefault="005F1CE0">
            <w:pPr>
              <w:widowControl/>
              <w:spacing w:line="420" w:lineRule="exact"/>
              <w:jc w:val="left"/>
              <w:rPr>
                <w:rFonts w:eastAsia="仿宋"/>
                <w:spacing w:val="-10"/>
                <w:kern w:val="0"/>
                <w:sz w:val="28"/>
                <w:szCs w:val="28"/>
              </w:rPr>
            </w:pPr>
            <w:r w:rsidRPr="00ED3692">
              <w:rPr>
                <w:rFonts w:eastAsia="仿宋" w:hAnsi="仿宋"/>
                <w:spacing w:val="-10"/>
                <w:kern w:val="0"/>
                <w:sz w:val="28"/>
                <w:szCs w:val="28"/>
              </w:rPr>
              <w:t>四、行政复议数量</w:t>
            </w:r>
          </w:p>
        </w:tc>
        <w:tc>
          <w:tcPr>
            <w:tcW w:w="772" w:type="dxa"/>
            <w:shd w:val="clear" w:color="auto" w:fill="FFFFFF"/>
            <w:tcMar>
              <w:top w:w="60" w:type="dxa"/>
              <w:left w:w="60" w:type="dxa"/>
              <w:bottom w:w="60" w:type="dxa"/>
              <w:right w:w="60" w:type="dxa"/>
            </w:tcMar>
            <w:vAlign w:val="center"/>
          </w:tcPr>
          <w:p w:rsidR="005F1CE0" w:rsidRPr="00ED3692" w:rsidRDefault="005F1CE0">
            <w:pPr>
              <w:widowControl/>
              <w:spacing w:line="420" w:lineRule="exact"/>
              <w:jc w:val="center"/>
              <w:rPr>
                <w:rFonts w:eastAsia="仿宋"/>
                <w:spacing w:val="-10"/>
                <w:kern w:val="0"/>
                <w:sz w:val="28"/>
                <w:szCs w:val="28"/>
              </w:rPr>
            </w:pPr>
            <w:r w:rsidRPr="00ED3692">
              <w:rPr>
                <w:rFonts w:eastAsia="仿宋" w:hAnsi="仿宋"/>
                <w:spacing w:val="-10"/>
                <w:kern w:val="0"/>
                <w:sz w:val="28"/>
                <w:szCs w:val="28"/>
              </w:rPr>
              <w:t>件</w:t>
            </w:r>
          </w:p>
        </w:tc>
        <w:tc>
          <w:tcPr>
            <w:tcW w:w="1260" w:type="dxa"/>
            <w:shd w:val="clear" w:color="auto" w:fill="FFFFFF"/>
            <w:tcMar>
              <w:top w:w="60" w:type="dxa"/>
              <w:left w:w="60" w:type="dxa"/>
              <w:bottom w:w="60" w:type="dxa"/>
              <w:right w:w="60" w:type="dxa"/>
            </w:tcMar>
            <w:vAlign w:val="center"/>
          </w:tcPr>
          <w:p w:rsidR="005F1CE0" w:rsidRPr="005F1CE0" w:rsidRDefault="005F1CE0" w:rsidP="005F1CE0">
            <w:pPr>
              <w:widowControl/>
              <w:spacing w:line="420" w:lineRule="exact"/>
              <w:jc w:val="center"/>
              <w:rPr>
                <w:rFonts w:eastAsia="仿宋"/>
                <w:spacing w:val="-10"/>
                <w:kern w:val="0"/>
                <w:sz w:val="28"/>
                <w:szCs w:val="28"/>
              </w:rPr>
            </w:pPr>
            <w:r w:rsidRPr="005F1CE0">
              <w:rPr>
                <w:rFonts w:eastAsia="仿宋"/>
                <w:spacing w:val="-10"/>
                <w:kern w:val="0"/>
                <w:sz w:val="28"/>
                <w:szCs w:val="28"/>
              </w:rPr>
              <w:t>32</w:t>
            </w:r>
          </w:p>
        </w:tc>
      </w:tr>
      <w:tr w:rsidR="005F1CE0" w:rsidRPr="00ED3692" w:rsidTr="005F1CE0">
        <w:trPr>
          <w:jc w:val="center"/>
        </w:trPr>
        <w:tc>
          <w:tcPr>
            <w:tcW w:w="6907" w:type="dxa"/>
            <w:shd w:val="clear" w:color="auto" w:fill="FFFFFF"/>
            <w:tcMar>
              <w:top w:w="60" w:type="dxa"/>
              <w:left w:w="60" w:type="dxa"/>
              <w:bottom w:w="60" w:type="dxa"/>
              <w:right w:w="60" w:type="dxa"/>
            </w:tcMar>
            <w:vAlign w:val="center"/>
          </w:tcPr>
          <w:p w:rsidR="005F1CE0" w:rsidRPr="00ED3692" w:rsidRDefault="005F1CE0" w:rsidP="005F1CE0">
            <w:pPr>
              <w:widowControl/>
              <w:spacing w:line="420" w:lineRule="exact"/>
              <w:jc w:val="left"/>
              <w:rPr>
                <w:rFonts w:eastAsia="仿宋"/>
                <w:spacing w:val="-10"/>
                <w:kern w:val="0"/>
                <w:sz w:val="28"/>
                <w:szCs w:val="28"/>
              </w:rPr>
            </w:pPr>
            <w:r w:rsidRPr="00ED3692">
              <w:rPr>
                <w:rFonts w:eastAsia="仿宋" w:hAnsi="仿宋"/>
                <w:spacing w:val="-10"/>
                <w:kern w:val="0"/>
                <w:sz w:val="28"/>
                <w:szCs w:val="28"/>
              </w:rPr>
              <w:t xml:space="preserve">　　（一）维持具体行政行为数</w:t>
            </w:r>
          </w:p>
        </w:tc>
        <w:tc>
          <w:tcPr>
            <w:tcW w:w="772" w:type="dxa"/>
            <w:shd w:val="clear" w:color="auto" w:fill="FFFFFF"/>
            <w:tcMar>
              <w:top w:w="60" w:type="dxa"/>
              <w:left w:w="60" w:type="dxa"/>
              <w:bottom w:w="60" w:type="dxa"/>
              <w:right w:w="60" w:type="dxa"/>
            </w:tcMar>
            <w:vAlign w:val="center"/>
          </w:tcPr>
          <w:p w:rsidR="005F1CE0" w:rsidRPr="00ED3692" w:rsidRDefault="005F1CE0">
            <w:pPr>
              <w:widowControl/>
              <w:spacing w:line="420" w:lineRule="exact"/>
              <w:jc w:val="center"/>
              <w:rPr>
                <w:rFonts w:eastAsia="仿宋"/>
                <w:spacing w:val="-10"/>
                <w:kern w:val="0"/>
                <w:sz w:val="28"/>
                <w:szCs w:val="28"/>
              </w:rPr>
            </w:pPr>
            <w:r w:rsidRPr="00ED3692">
              <w:rPr>
                <w:rFonts w:eastAsia="仿宋" w:hAnsi="仿宋"/>
                <w:spacing w:val="-10"/>
                <w:kern w:val="0"/>
                <w:sz w:val="28"/>
                <w:szCs w:val="28"/>
              </w:rPr>
              <w:t>件</w:t>
            </w:r>
          </w:p>
        </w:tc>
        <w:tc>
          <w:tcPr>
            <w:tcW w:w="1260" w:type="dxa"/>
            <w:shd w:val="clear" w:color="auto" w:fill="FFFFFF"/>
            <w:tcMar>
              <w:top w:w="60" w:type="dxa"/>
              <w:left w:w="60" w:type="dxa"/>
              <w:bottom w:w="60" w:type="dxa"/>
              <w:right w:w="60" w:type="dxa"/>
            </w:tcMar>
            <w:vAlign w:val="center"/>
          </w:tcPr>
          <w:p w:rsidR="005F1CE0" w:rsidRPr="005F1CE0" w:rsidRDefault="005F1CE0" w:rsidP="005F1CE0">
            <w:pPr>
              <w:widowControl/>
              <w:spacing w:line="420" w:lineRule="exact"/>
              <w:jc w:val="center"/>
              <w:rPr>
                <w:rFonts w:eastAsia="仿宋"/>
                <w:spacing w:val="-10"/>
                <w:kern w:val="0"/>
                <w:sz w:val="28"/>
                <w:szCs w:val="28"/>
              </w:rPr>
            </w:pPr>
            <w:r w:rsidRPr="005F1CE0">
              <w:rPr>
                <w:rFonts w:eastAsia="仿宋"/>
                <w:spacing w:val="-10"/>
                <w:kern w:val="0"/>
                <w:sz w:val="28"/>
                <w:szCs w:val="28"/>
              </w:rPr>
              <w:t>6</w:t>
            </w:r>
          </w:p>
        </w:tc>
      </w:tr>
      <w:tr w:rsidR="005F1CE0" w:rsidRPr="00ED3692" w:rsidTr="005F1CE0">
        <w:trPr>
          <w:jc w:val="center"/>
        </w:trPr>
        <w:tc>
          <w:tcPr>
            <w:tcW w:w="6907" w:type="dxa"/>
            <w:shd w:val="clear" w:color="auto" w:fill="FFFFFF"/>
            <w:tcMar>
              <w:top w:w="60" w:type="dxa"/>
              <w:left w:w="60" w:type="dxa"/>
              <w:bottom w:w="60" w:type="dxa"/>
              <w:right w:w="60" w:type="dxa"/>
            </w:tcMar>
            <w:vAlign w:val="center"/>
          </w:tcPr>
          <w:p w:rsidR="005F1CE0" w:rsidRPr="00ED3692" w:rsidRDefault="005F1CE0">
            <w:pPr>
              <w:widowControl/>
              <w:spacing w:line="420" w:lineRule="exact"/>
              <w:jc w:val="left"/>
              <w:rPr>
                <w:rFonts w:eastAsia="仿宋"/>
                <w:spacing w:val="-10"/>
                <w:kern w:val="0"/>
                <w:sz w:val="28"/>
                <w:szCs w:val="28"/>
              </w:rPr>
            </w:pPr>
            <w:r w:rsidRPr="00ED3692">
              <w:rPr>
                <w:rFonts w:eastAsia="仿宋" w:hAnsi="仿宋"/>
                <w:spacing w:val="-10"/>
                <w:kern w:val="0"/>
                <w:sz w:val="28"/>
                <w:szCs w:val="28"/>
              </w:rPr>
              <w:t xml:space="preserve">　　（二）被依法纠错数</w:t>
            </w:r>
          </w:p>
        </w:tc>
        <w:tc>
          <w:tcPr>
            <w:tcW w:w="772" w:type="dxa"/>
            <w:shd w:val="clear" w:color="auto" w:fill="FFFFFF"/>
            <w:tcMar>
              <w:top w:w="60" w:type="dxa"/>
              <w:left w:w="60" w:type="dxa"/>
              <w:bottom w:w="60" w:type="dxa"/>
              <w:right w:w="60" w:type="dxa"/>
            </w:tcMar>
            <w:vAlign w:val="center"/>
          </w:tcPr>
          <w:p w:rsidR="005F1CE0" w:rsidRPr="00ED3692" w:rsidRDefault="005F1CE0">
            <w:pPr>
              <w:widowControl/>
              <w:spacing w:line="420" w:lineRule="exact"/>
              <w:jc w:val="center"/>
              <w:rPr>
                <w:rFonts w:eastAsia="仿宋"/>
                <w:spacing w:val="-10"/>
                <w:kern w:val="0"/>
                <w:sz w:val="28"/>
                <w:szCs w:val="28"/>
              </w:rPr>
            </w:pPr>
            <w:r w:rsidRPr="00ED3692">
              <w:rPr>
                <w:rFonts w:eastAsia="仿宋" w:hAnsi="仿宋"/>
                <w:spacing w:val="-10"/>
                <w:kern w:val="0"/>
                <w:sz w:val="28"/>
                <w:szCs w:val="28"/>
              </w:rPr>
              <w:t>件</w:t>
            </w:r>
          </w:p>
        </w:tc>
        <w:tc>
          <w:tcPr>
            <w:tcW w:w="1260" w:type="dxa"/>
            <w:shd w:val="clear" w:color="auto" w:fill="FFFFFF"/>
            <w:tcMar>
              <w:top w:w="60" w:type="dxa"/>
              <w:left w:w="60" w:type="dxa"/>
              <w:bottom w:w="60" w:type="dxa"/>
              <w:right w:w="60" w:type="dxa"/>
            </w:tcMar>
            <w:vAlign w:val="center"/>
          </w:tcPr>
          <w:p w:rsidR="005F1CE0" w:rsidRPr="005F1CE0" w:rsidRDefault="005F1CE0" w:rsidP="005F1CE0">
            <w:pPr>
              <w:widowControl/>
              <w:spacing w:line="420" w:lineRule="exact"/>
              <w:jc w:val="center"/>
              <w:rPr>
                <w:rFonts w:eastAsia="仿宋"/>
                <w:spacing w:val="-10"/>
                <w:kern w:val="0"/>
                <w:sz w:val="28"/>
                <w:szCs w:val="28"/>
              </w:rPr>
            </w:pPr>
            <w:r w:rsidRPr="005F1CE0">
              <w:rPr>
                <w:rFonts w:eastAsia="仿宋"/>
                <w:spacing w:val="-10"/>
                <w:kern w:val="0"/>
                <w:sz w:val="28"/>
                <w:szCs w:val="28"/>
              </w:rPr>
              <w:t>16</w:t>
            </w:r>
          </w:p>
        </w:tc>
      </w:tr>
      <w:tr w:rsidR="005F1CE0" w:rsidRPr="00ED3692" w:rsidTr="005F1CE0">
        <w:trPr>
          <w:jc w:val="center"/>
        </w:trPr>
        <w:tc>
          <w:tcPr>
            <w:tcW w:w="6907" w:type="dxa"/>
            <w:shd w:val="clear" w:color="auto" w:fill="FFFFFF"/>
            <w:tcMar>
              <w:top w:w="60" w:type="dxa"/>
              <w:left w:w="60" w:type="dxa"/>
              <w:bottom w:w="60" w:type="dxa"/>
              <w:right w:w="60" w:type="dxa"/>
            </w:tcMar>
            <w:vAlign w:val="center"/>
          </w:tcPr>
          <w:p w:rsidR="005F1CE0" w:rsidRPr="00ED3692" w:rsidRDefault="005F1CE0">
            <w:pPr>
              <w:widowControl/>
              <w:spacing w:line="420" w:lineRule="exact"/>
              <w:jc w:val="left"/>
              <w:rPr>
                <w:rFonts w:eastAsia="仿宋"/>
                <w:spacing w:val="-10"/>
                <w:kern w:val="0"/>
                <w:sz w:val="28"/>
                <w:szCs w:val="28"/>
              </w:rPr>
            </w:pPr>
            <w:r w:rsidRPr="00ED3692">
              <w:rPr>
                <w:rFonts w:eastAsia="仿宋" w:hAnsi="仿宋"/>
                <w:spacing w:val="-10"/>
                <w:kern w:val="0"/>
                <w:sz w:val="28"/>
                <w:szCs w:val="28"/>
              </w:rPr>
              <w:t xml:space="preserve">　　（三）其他情形数</w:t>
            </w:r>
          </w:p>
        </w:tc>
        <w:tc>
          <w:tcPr>
            <w:tcW w:w="772" w:type="dxa"/>
            <w:shd w:val="clear" w:color="auto" w:fill="FFFFFF"/>
            <w:tcMar>
              <w:top w:w="60" w:type="dxa"/>
              <w:left w:w="60" w:type="dxa"/>
              <w:bottom w:w="60" w:type="dxa"/>
              <w:right w:w="60" w:type="dxa"/>
            </w:tcMar>
            <w:vAlign w:val="center"/>
          </w:tcPr>
          <w:p w:rsidR="005F1CE0" w:rsidRPr="00ED3692" w:rsidRDefault="005F1CE0">
            <w:pPr>
              <w:widowControl/>
              <w:spacing w:line="420" w:lineRule="exact"/>
              <w:jc w:val="center"/>
              <w:rPr>
                <w:rFonts w:eastAsia="仿宋"/>
                <w:spacing w:val="-10"/>
                <w:kern w:val="0"/>
                <w:sz w:val="28"/>
                <w:szCs w:val="28"/>
              </w:rPr>
            </w:pPr>
            <w:r w:rsidRPr="00ED3692">
              <w:rPr>
                <w:rFonts w:eastAsia="仿宋" w:hAnsi="仿宋"/>
                <w:spacing w:val="-10"/>
                <w:kern w:val="0"/>
                <w:sz w:val="28"/>
                <w:szCs w:val="28"/>
              </w:rPr>
              <w:t>件</w:t>
            </w:r>
          </w:p>
        </w:tc>
        <w:tc>
          <w:tcPr>
            <w:tcW w:w="1260" w:type="dxa"/>
            <w:shd w:val="clear" w:color="auto" w:fill="FFFFFF"/>
            <w:tcMar>
              <w:top w:w="60" w:type="dxa"/>
              <w:left w:w="60" w:type="dxa"/>
              <w:bottom w:w="60" w:type="dxa"/>
              <w:right w:w="60" w:type="dxa"/>
            </w:tcMar>
            <w:vAlign w:val="center"/>
          </w:tcPr>
          <w:p w:rsidR="005F1CE0" w:rsidRPr="005F1CE0" w:rsidRDefault="005F1CE0" w:rsidP="005F1CE0">
            <w:pPr>
              <w:widowControl/>
              <w:spacing w:line="420" w:lineRule="exact"/>
              <w:jc w:val="center"/>
              <w:rPr>
                <w:rFonts w:eastAsia="仿宋"/>
                <w:spacing w:val="-10"/>
                <w:kern w:val="0"/>
                <w:sz w:val="28"/>
                <w:szCs w:val="28"/>
              </w:rPr>
            </w:pPr>
            <w:r w:rsidRPr="005F1CE0">
              <w:rPr>
                <w:rFonts w:eastAsia="仿宋"/>
                <w:spacing w:val="-10"/>
                <w:kern w:val="0"/>
                <w:sz w:val="28"/>
                <w:szCs w:val="28"/>
              </w:rPr>
              <w:t>10</w:t>
            </w:r>
          </w:p>
        </w:tc>
      </w:tr>
      <w:tr w:rsidR="005F1CE0" w:rsidRPr="00ED3692" w:rsidTr="005F1CE0">
        <w:trPr>
          <w:jc w:val="center"/>
        </w:trPr>
        <w:tc>
          <w:tcPr>
            <w:tcW w:w="6907" w:type="dxa"/>
            <w:shd w:val="clear" w:color="auto" w:fill="FFFFFF"/>
            <w:tcMar>
              <w:top w:w="60" w:type="dxa"/>
              <w:left w:w="60" w:type="dxa"/>
              <w:bottom w:w="60" w:type="dxa"/>
              <w:right w:w="60" w:type="dxa"/>
            </w:tcMar>
            <w:vAlign w:val="center"/>
          </w:tcPr>
          <w:p w:rsidR="005F1CE0" w:rsidRPr="00ED3692" w:rsidRDefault="005F1CE0">
            <w:pPr>
              <w:widowControl/>
              <w:spacing w:line="420" w:lineRule="exact"/>
              <w:jc w:val="left"/>
              <w:rPr>
                <w:rFonts w:eastAsia="仿宋"/>
                <w:spacing w:val="-10"/>
                <w:kern w:val="0"/>
                <w:sz w:val="28"/>
                <w:szCs w:val="28"/>
              </w:rPr>
            </w:pPr>
            <w:r w:rsidRPr="00ED3692">
              <w:rPr>
                <w:rFonts w:eastAsia="仿宋" w:hAnsi="仿宋"/>
                <w:spacing w:val="-10"/>
                <w:kern w:val="0"/>
                <w:sz w:val="28"/>
                <w:szCs w:val="28"/>
              </w:rPr>
              <w:t>五、行政诉讼数量</w:t>
            </w:r>
          </w:p>
        </w:tc>
        <w:tc>
          <w:tcPr>
            <w:tcW w:w="772" w:type="dxa"/>
            <w:shd w:val="clear" w:color="auto" w:fill="FFFFFF"/>
            <w:tcMar>
              <w:top w:w="60" w:type="dxa"/>
              <w:left w:w="60" w:type="dxa"/>
              <w:bottom w:w="60" w:type="dxa"/>
              <w:right w:w="60" w:type="dxa"/>
            </w:tcMar>
            <w:vAlign w:val="center"/>
          </w:tcPr>
          <w:p w:rsidR="005F1CE0" w:rsidRPr="00ED3692" w:rsidRDefault="005F1CE0">
            <w:pPr>
              <w:widowControl/>
              <w:spacing w:line="420" w:lineRule="exact"/>
              <w:jc w:val="center"/>
              <w:rPr>
                <w:rFonts w:eastAsia="仿宋"/>
                <w:spacing w:val="-10"/>
                <w:kern w:val="0"/>
                <w:sz w:val="28"/>
                <w:szCs w:val="28"/>
              </w:rPr>
            </w:pPr>
            <w:r w:rsidRPr="00ED3692">
              <w:rPr>
                <w:rFonts w:eastAsia="仿宋" w:hAnsi="仿宋"/>
                <w:spacing w:val="-10"/>
                <w:kern w:val="0"/>
                <w:sz w:val="28"/>
                <w:szCs w:val="28"/>
              </w:rPr>
              <w:t>件</w:t>
            </w:r>
          </w:p>
        </w:tc>
        <w:tc>
          <w:tcPr>
            <w:tcW w:w="1260" w:type="dxa"/>
            <w:shd w:val="clear" w:color="auto" w:fill="FFFFFF"/>
            <w:tcMar>
              <w:top w:w="60" w:type="dxa"/>
              <w:left w:w="60" w:type="dxa"/>
              <w:bottom w:w="60" w:type="dxa"/>
              <w:right w:w="60" w:type="dxa"/>
            </w:tcMar>
            <w:vAlign w:val="center"/>
          </w:tcPr>
          <w:p w:rsidR="005F1CE0" w:rsidRPr="005F1CE0" w:rsidRDefault="005F1CE0" w:rsidP="005F1CE0">
            <w:pPr>
              <w:widowControl/>
              <w:spacing w:line="420" w:lineRule="exact"/>
              <w:jc w:val="center"/>
              <w:rPr>
                <w:rFonts w:eastAsia="仿宋"/>
                <w:spacing w:val="-10"/>
                <w:kern w:val="0"/>
                <w:sz w:val="28"/>
                <w:szCs w:val="28"/>
              </w:rPr>
            </w:pPr>
            <w:r w:rsidRPr="005F1CE0">
              <w:rPr>
                <w:rFonts w:eastAsia="仿宋"/>
                <w:spacing w:val="-10"/>
                <w:kern w:val="0"/>
                <w:sz w:val="28"/>
                <w:szCs w:val="28"/>
              </w:rPr>
              <w:t>17</w:t>
            </w:r>
          </w:p>
        </w:tc>
      </w:tr>
      <w:tr w:rsidR="005F1CE0" w:rsidRPr="00ED3692" w:rsidTr="005F1CE0">
        <w:trPr>
          <w:jc w:val="center"/>
        </w:trPr>
        <w:tc>
          <w:tcPr>
            <w:tcW w:w="6907" w:type="dxa"/>
            <w:shd w:val="clear" w:color="auto" w:fill="FFFFFF"/>
            <w:tcMar>
              <w:top w:w="60" w:type="dxa"/>
              <w:left w:w="60" w:type="dxa"/>
              <w:bottom w:w="60" w:type="dxa"/>
              <w:right w:w="60" w:type="dxa"/>
            </w:tcMar>
            <w:vAlign w:val="center"/>
          </w:tcPr>
          <w:p w:rsidR="005F1CE0" w:rsidRPr="00ED3692" w:rsidRDefault="005F1CE0">
            <w:pPr>
              <w:widowControl/>
              <w:spacing w:line="420" w:lineRule="exact"/>
              <w:jc w:val="left"/>
              <w:rPr>
                <w:rFonts w:eastAsia="仿宋"/>
                <w:spacing w:val="-10"/>
                <w:kern w:val="0"/>
                <w:sz w:val="28"/>
                <w:szCs w:val="28"/>
              </w:rPr>
            </w:pPr>
            <w:r w:rsidRPr="00ED3692">
              <w:rPr>
                <w:rFonts w:eastAsia="仿宋" w:hAnsi="仿宋"/>
                <w:spacing w:val="-10"/>
                <w:kern w:val="0"/>
                <w:sz w:val="28"/>
                <w:szCs w:val="28"/>
              </w:rPr>
              <w:t xml:space="preserve">　　（一）维持具体行政行为或者驳回原告诉讼请求数</w:t>
            </w:r>
          </w:p>
        </w:tc>
        <w:tc>
          <w:tcPr>
            <w:tcW w:w="772" w:type="dxa"/>
            <w:shd w:val="clear" w:color="auto" w:fill="FFFFFF"/>
            <w:tcMar>
              <w:top w:w="60" w:type="dxa"/>
              <w:left w:w="60" w:type="dxa"/>
              <w:bottom w:w="60" w:type="dxa"/>
              <w:right w:w="60" w:type="dxa"/>
            </w:tcMar>
            <w:vAlign w:val="center"/>
          </w:tcPr>
          <w:p w:rsidR="005F1CE0" w:rsidRPr="00ED3692" w:rsidRDefault="005F1CE0">
            <w:pPr>
              <w:widowControl/>
              <w:spacing w:line="420" w:lineRule="exact"/>
              <w:jc w:val="center"/>
              <w:rPr>
                <w:rFonts w:eastAsia="仿宋"/>
                <w:spacing w:val="-10"/>
                <w:kern w:val="0"/>
                <w:sz w:val="28"/>
                <w:szCs w:val="28"/>
              </w:rPr>
            </w:pPr>
            <w:r w:rsidRPr="00ED3692">
              <w:rPr>
                <w:rFonts w:eastAsia="仿宋" w:hAnsi="仿宋"/>
                <w:spacing w:val="-10"/>
                <w:kern w:val="0"/>
                <w:sz w:val="28"/>
                <w:szCs w:val="28"/>
              </w:rPr>
              <w:t>件</w:t>
            </w:r>
          </w:p>
        </w:tc>
        <w:tc>
          <w:tcPr>
            <w:tcW w:w="1260" w:type="dxa"/>
            <w:shd w:val="clear" w:color="auto" w:fill="FFFFFF"/>
            <w:tcMar>
              <w:top w:w="60" w:type="dxa"/>
              <w:left w:w="60" w:type="dxa"/>
              <w:bottom w:w="60" w:type="dxa"/>
              <w:right w:w="60" w:type="dxa"/>
            </w:tcMar>
            <w:vAlign w:val="center"/>
          </w:tcPr>
          <w:p w:rsidR="005F1CE0" w:rsidRPr="005F1CE0" w:rsidRDefault="005F1CE0" w:rsidP="005F1CE0">
            <w:pPr>
              <w:widowControl/>
              <w:spacing w:line="420" w:lineRule="exact"/>
              <w:jc w:val="center"/>
              <w:rPr>
                <w:rFonts w:eastAsia="仿宋"/>
                <w:spacing w:val="-10"/>
                <w:kern w:val="0"/>
                <w:sz w:val="28"/>
                <w:szCs w:val="28"/>
              </w:rPr>
            </w:pPr>
            <w:r w:rsidRPr="005F1CE0">
              <w:rPr>
                <w:rFonts w:eastAsia="仿宋"/>
                <w:spacing w:val="-10"/>
                <w:kern w:val="0"/>
                <w:sz w:val="28"/>
                <w:szCs w:val="28"/>
              </w:rPr>
              <w:t>3</w:t>
            </w:r>
          </w:p>
        </w:tc>
      </w:tr>
      <w:tr w:rsidR="005F1CE0" w:rsidRPr="00ED3692" w:rsidTr="005F1CE0">
        <w:trPr>
          <w:jc w:val="center"/>
        </w:trPr>
        <w:tc>
          <w:tcPr>
            <w:tcW w:w="6907" w:type="dxa"/>
            <w:shd w:val="clear" w:color="auto" w:fill="FFFFFF"/>
            <w:tcMar>
              <w:top w:w="60" w:type="dxa"/>
              <w:left w:w="60" w:type="dxa"/>
              <w:bottom w:w="60" w:type="dxa"/>
              <w:right w:w="60" w:type="dxa"/>
            </w:tcMar>
            <w:vAlign w:val="center"/>
          </w:tcPr>
          <w:p w:rsidR="005F1CE0" w:rsidRPr="00ED3692" w:rsidRDefault="005F1CE0">
            <w:pPr>
              <w:widowControl/>
              <w:spacing w:line="420" w:lineRule="exact"/>
              <w:jc w:val="left"/>
              <w:rPr>
                <w:rFonts w:eastAsia="仿宋"/>
                <w:spacing w:val="-10"/>
                <w:kern w:val="0"/>
                <w:sz w:val="28"/>
                <w:szCs w:val="28"/>
              </w:rPr>
            </w:pPr>
            <w:r w:rsidRPr="00ED3692">
              <w:rPr>
                <w:rFonts w:eastAsia="仿宋" w:hAnsi="仿宋"/>
                <w:spacing w:val="-10"/>
                <w:kern w:val="0"/>
                <w:sz w:val="28"/>
                <w:szCs w:val="28"/>
              </w:rPr>
              <w:t xml:space="preserve">　　（二）被依法纠错数</w:t>
            </w:r>
          </w:p>
        </w:tc>
        <w:tc>
          <w:tcPr>
            <w:tcW w:w="772" w:type="dxa"/>
            <w:shd w:val="clear" w:color="auto" w:fill="FFFFFF"/>
            <w:tcMar>
              <w:top w:w="60" w:type="dxa"/>
              <w:left w:w="60" w:type="dxa"/>
              <w:bottom w:w="60" w:type="dxa"/>
              <w:right w:w="60" w:type="dxa"/>
            </w:tcMar>
            <w:vAlign w:val="center"/>
          </w:tcPr>
          <w:p w:rsidR="005F1CE0" w:rsidRPr="00ED3692" w:rsidRDefault="005F1CE0">
            <w:pPr>
              <w:widowControl/>
              <w:spacing w:line="420" w:lineRule="exact"/>
              <w:jc w:val="center"/>
              <w:rPr>
                <w:rFonts w:eastAsia="仿宋"/>
                <w:spacing w:val="-10"/>
                <w:kern w:val="0"/>
                <w:sz w:val="28"/>
                <w:szCs w:val="28"/>
              </w:rPr>
            </w:pPr>
            <w:r w:rsidRPr="00ED3692">
              <w:rPr>
                <w:rFonts w:eastAsia="仿宋" w:hAnsi="仿宋"/>
                <w:spacing w:val="-10"/>
                <w:kern w:val="0"/>
                <w:sz w:val="28"/>
                <w:szCs w:val="28"/>
              </w:rPr>
              <w:t>件</w:t>
            </w:r>
          </w:p>
        </w:tc>
        <w:tc>
          <w:tcPr>
            <w:tcW w:w="1260" w:type="dxa"/>
            <w:shd w:val="clear" w:color="auto" w:fill="FFFFFF"/>
            <w:tcMar>
              <w:top w:w="60" w:type="dxa"/>
              <w:left w:w="60" w:type="dxa"/>
              <w:bottom w:w="60" w:type="dxa"/>
              <w:right w:w="60" w:type="dxa"/>
            </w:tcMar>
            <w:vAlign w:val="center"/>
          </w:tcPr>
          <w:p w:rsidR="005F1CE0" w:rsidRPr="005F1CE0" w:rsidRDefault="005F1CE0" w:rsidP="005F1CE0">
            <w:pPr>
              <w:widowControl/>
              <w:spacing w:line="420" w:lineRule="exact"/>
              <w:jc w:val="center"/>
              <w:rPr>
                <w:rFonts w:eastAsia="仿宋"/>
                <w:spacing w:val="-10"/>
                <w:kern w:val="0"/>
                <w:sz w:val="28"/>
                <w:szCs w:val="28"/>
              </w:rPr>
            </w:pPr>
            <w:r w:rsidRPr="005F1CE0">
              <w:rPr>
                <w:rFonts w:eastAsia="仿宋"/>
                <w:spacing w:val="-10"/>
                <w:kern w:val="0"/>
                <w:sz w:val="28"/>
                <w:szCs w:val="28"/>
              </w:rPr>
              <w:t>2</w:t>
            </w:r>
          </w:p>
        </w:tc>
      </w:tr>
      <w:tr w:rsidR="005F1CE0" w:rsidRPr="00ED3692" w:rsidTr="005F1CE0">
        <w:trPr>
          <w:jc w:val="center"/>
        </w:trPr>
        <w:tc>
          <w:tcPr>
            <w:tcW w:w="6907" w:type="dxa"/>
            <w:shd w:val="clear" w:color="auto" w:fill="FFFFFF"/>
            <w:tcMar>
              <w:top w:w="60" w:type="dxa"/>
              <w:left w:w="60" w:type="dxa"/>
              <w:bottom w:w="60" w:type="dxa"/>
              <w:right w:w="60" w:type="dxa"/>
            </w:tcMar>
            <w:vAlign w:val="center"/>
          </w:tcPr>
          <w:p w:rsidR="005F1CE0" w:rsidRPr="00ED3692" w:rsidRDefault="005F1CE0">
            <w:pPr>
              <w:widowControl/>
              <w:spacing w:line="420" w:lineRule="exact"/>
              <w:jc w:val="left"/>
              <w:rPr>
                <w:rFonts w:eastAsia="仿宋"/>
                <w:spacing w:val="-10"/>
                <w:kern w:val="0"/>
                <w:sz w:val="28"/>
                <w:szCs w:val="28"/>
              </w:rPr>
            </w:pPr>
            <w:r w:rsidRPr="00ED3692">
              <w:rPr>
                <w:rFonts w:eastAsia="仿宋" w:hAnsi="仿宋"/>
                <w:spacing w:val="-10"/>
                <w:kern w:val="0"/>
                <w:sz w:val="28"/>
                <w:szCs w:val="28"/>
              </w:rPr>
              <w:t xml:space="preserve">　　（三）其他情形数</w:t>
            </w:r>
          </w:p>
        </w:tc>
        <w:tc>
          <w:tcPr>
            <w:tcW w:w="772" w:type="dxa"/>
            <w:shd w:val="clear" w:color="auto" w:fill="FFFFFF"/>
            <w:tcMar>
              <w:top w:w="60" w:type="dxa"/>
              <w:left w:w="60" w:type="dxa"/>
              <w:bottom w:w="60" w:type="dxa"/>
              <w:right w:w="60" w:type="dxa"/>
            </w:tcMar>
            <w:vAlign w:val="center"/>
          </w:tcPr>
          <w:p w:rsidR="005F1CE0" w:rsidRPr="00ED3692" w:rsidRDefault="005F1CE0">
            <w:pPr>
              <w:widowControl/>
              <w:spacing w:line="420" w:lineRule="exact"/>
              <w:jc w:val="center"/>
              <w:rPr>
                <w:rFonts w:eastAsia="仿宋"/>
                <w:spacing w:val="-10"/>
                <w:kern w:val="0"/>
                <w:sz w:val="28"/>
                <w:szCs w:val="28"/>
              </w:rPr>
            </w:pPr>
            <w:r w:rsidRPr="00ED3692">
              <w:rPr>
                <w:rFonts w:eastAsia="仿宋" w:hAnsi="仿宋"/>
                <w:spacing w:val="-10"/>
                <w:kern w:val="0"/>
                <w:sz w:val="28"/>
                <w:szCs w:val="28"/>
              </w:rPr>
              <w:t>件</w:t>
            </w:r>
          </w:p>
        </w:tc>
        <w:tc>
          <w:tcPr>
            <w:tcW w:w="1260" w:type="dxa"/>
            <w:shd w:val="clear" w:color="auto" w:fill="FFFFFF"/>
            <w:tcMar>
              <w:top w:w="60" w:type="dxa"/>
              <w:left w:w="60" w:type="dxa"/>
              <w:bottom w:w="60" w:type="dxa"/>
              <w:right w:w="60" w:type="dxa"/>
            </w:tcMar>
            <w:vAlign w:val="center"/>
          </w:tcPr>
          <w:p w:rsidR="005F1CE0" w:rsidRPr="005F1CE0" w:rsidRDefault="005F1CE0" w:rsidP="005F1CE0">
            <w:pPr>
              <w:widowControl/>
              <w:spacing w:line="420" w:lineRule="exact"/>
              <w:jc w:val="center"/>
              <w:rPr>
                <w:rFonts w:eastAsia="仿宋"/>
                <w:spacing w:val="-10"/>
                <w:kern w:val="0"/>
                <w:sz w:val="28"/>
                <w:szCs w:val="28"/>
              </w:rPr>
            </w:pPr>
            <w:r w:rsidRPr="005F1CE0">
              <w:rPr>
                <w:rFonts w:eastAsia="仿宋"/>
                <w:spacing w:val="-10"/>
                <w:kern w:val="0"/>
                <w:sz w:val="28"/>
                <w:szCs w:val="28"/>
              </w:rPr>
              <w:t>12</w:t>
            </w:r>
          </w:p>
        </w:tc>
      </w:tr>
      <w:tr w:rsidR="005F1CE0" w:rsidRPr="00ED3692" w:rsidTr="005F1CE0">
        <w:trPr>
          <w:jc w:val="center"/>
        </w:trPr>
        <w:tc>
          <w:tcPr>
            <w:tcW w:w="6907" w:type="dxa"/>
            <w:shd w:val="clear" w:color="auto" w:fill="FFFFFF"/>
            <w:tcMar>
              <w:top w:w="60" w:type="dxa"/>
              <w:left w:w="60" w:type="dxa"/>
              <w:bottom w:w="60" w:type="dxa"/>
              <w:right w:w="60" w:type="dxa"/>
            </w:tcMar>
            <w:vAlign w:val="center"/>
          </w:tcPr>
          <w:p w:rsidR="005F1CE0" w:rsidRPr="00ED3692" w:rsidRDefault="005F1CE0">
            <w:pPr>
              <w:widowControl/>
              <w:spacing w:line="420" w:lineRule="exact"/>
              <w:jc w:val="left"/>
              <w:rPr>
                <w:rFonts w:eastAsia="仿宋"/>
                <w:spacing w:val="-10"/>
                <w:kern w:val="0"/>
                <w:sz w:val="28"/>
                <w:szCs w:val="28"/>
              </w:rPr>
            </w:pPr>
            <w:r w:rsidRPr="00ED3692">
              <w:rPr>
                <w:rFonts w:eastAsia="仿宋" w:hAnsi="仿宋"/>
                <w:spacing w:val="-10"/>
                <w:kern w:val="0"/>
                <w:sz w:val="28"/>
                <w:szCs w:val="28"/>
              </w:rPr>
              <w:t>六、举报投诉数量</w:t>
            </w:r>
          </w:p>
        </w:tc>
        <w:tc>
          <w:tcPr>
            <w:tcW w:w="772" w:type="dxa"/>
            <w:shd w:val="clear" w:color="auto" w:fill="FFFFFF"/>
            <w:tcMar>
              <w:top w:w="60" w:type="dxa"/>
              <w:left w:w="60" w:type="dxa"/>
              <w:bottom w:w="60" w:type="dxa"/>
              <w:right w:w="60" w:type="dxa"/>
            </w:tcMar>
            <w:vAlign w:val="center"/>
          </w:tcPr>
          <w:p w:rsidR="005F1CE0" w:rsidRPr="00ED3692" w:rsidRDefault="005F1CE0">
            <w:pPr>
              <w:widowControl/>
              <w:spacing w:line="420" w:lineRule="exact"/>
              <w:jc w:val="center"/>
              <w:rPr>
                <w:rFonts w:eastAsia="仿宋"/>
                <w:spacing w:val="-10"/>
                <w:kern w:val="0"/>
                <w:sz w:val="28"/>
                <w:szCs w:val="28"/>
              </w:rPr>
            </w:pPr>
            <w:r w:rsidRPr="00ED3692">
              <w:rPr>
                <w:rFonts w:eastAsia="仿宋" w:hAnsi="仿宋"/>
                <w:spacing w:val="-10"/>
                <w:kern w:val="0"/>
                <w:sz w:val="28"/>
                <w:szCs w:val="28"/>
              </w:rPr>
              <w:t>件</w:t>
            </w:r>
          </w:p>
        </w:tc>
        <w:tc>
          <w:tcPr>
            <w:tcW w:w="1260" w:type="dxa"/>
            <w:shd w:val="clear" w:color="auto" w:fill="FFFFFF"/>
            <w:tcMar>
              <w:top w:w="60" w:type="dxa"/>
              <w:left w:w="60" w:type="dxa"/>
              <w:bottom w:w="60" w:type="dxa"/>
              <w:right w:w="60" w:type="dxa"/>
            </w:tcMar>
            <w:vAlign w:val="center"/>
          </w:tcPr>
          <w:p w:rsidR="005F1CE0" w:rsidRPr="005F1CE0" w:rsidRDefault="005F1CE0" w:rsidP="005F1CE0">
            <w:pPr>
              <w:widowControl/>
              <w:spacing w:line="420" w:lineRule="exact"/>
              <w:jc w:val="center"/>
              <w:rPr>
                <w:rFonts w:eastAsia="仿宋"/>
                <w:spacing w:val="-10"/>
                <w:kern w:val="0"/>
                <w:sz w:val="28"/>
                <w:szCs w:val="28"/>
              </w:rPr>
            </w:pPr>
            <w:r w:rsidRPr="005F1CE0">
              <w:rPr>
                <w:rFonts w:eastAsia="仿宋"/>
                <w:spacing w:val="-10"/>
                <w:kern w:val="0"/>
                <w:sz w:val="28"/>
                <w:szCs w:val="28"/>
              </w:rPr>
              <w:t>0</w:t>
            </w:r>
          </w:p>
        </w:tc>
      </w:tr>
      <w:tr w:rsidR="005F1CE0" w:rsidRPr="00ED3692" w:rsidTr="005F1CE0">
        <w:trPr>
          <w:jc w:val="center"/>
        </w:trPr>
        <w:tc>
          <w:tcPr>
            <w:tcW w:w="6907" w:type="dxa"/>
            <w:shd w:val="clear" w:color="auto" w:fill="FFFFFF"/>
            <w:tcMar>
              <w:top w:w="60" w:type="dxa"/>
              <w:left w:w="60" w:type="dxa"/>
              <w:bottom w:w="60" w:type="dxa"/>
              <w:right w:w="60" w:type="dxa"/>
            </w:tcMar>
            <w:vAlign w:val="center"/>
          </w:tcPr>
          <w:p w:rsidR="005F1CE0" w:rsidRPr="00ED3692" w:rsidRDefault="005F1CE0">
            <w:pPr>
              <w:widowControl/>
              <w:spacing w:line="420" w:lineRule="exact"/>
              <w:jc w:val="left"/>
              <w:rPr>
                <w:rFonts w:eastAsia="仿宋"/>
                <w:spacing w:val="-10"/>
                <w:kern w:val="0"/>
                <w:sz w:val="28"/>
                <w:szCs w:val="28"/>
              </w:rPr>
            </w:pPr>
            <w:r w:rsidRPr="00ED3692">
              <w:rPr>
                <w:rFonts w:eastAsia="仿宋" w:hAnsi="仿宋"/>
                <w:spacing w:val="-10"/>
                <w:kern w:val="0"/>
                <w:sz w:val="28"/>
                <w:szCs w:val="28"/>
              </w:rPr>
              <w:t>七、依申请公开信息收取的费用</w:t>
            </w:r>
          </w:p>
        </w:tc>
        <w:tc>
          <w:tcPr>
            <w:tcW w:w="772" w:type="dxa"/>
            <w:shd w:val="clear" w:color="auto" w:fill="FFFFFF"/>
            <w:tcMar>
              <w:top w:w="60" w:type="dxa"/>
              <w:left w:w="60" w:type="dxa"/>
              <w:bottom w:w="60" w:type="dxa"/>
              <w:right w:w="60" w:type="dxa"/>
            </w:tcMar>
            <w:vAlign w:val="center"/>
          </w:tcPr>
          <w:p w:rsidR="005F1CE0" w:rsidRPr="00ED3692" w:rsidRDefault="005F1CE0">
            <w:pPr>
              <w:widowControl/>
              <w:spacing w:line="420" w:lineRule="exact"/>
              <w:jc w:val="center"/>
              <w:rPr>
                <w:rFonts w:eastAsia="仿宋"/>
                <w:spacing w:val="-10"/>
                <w:kern w:val="0"/>
                <w:sz w:val="28"/>
                <w:szCs w:val="28"/>
              </w:rPr>
            </w:pPr>
            <w:r w:rsidRPr="00ED3692">
              <w:rPr>
                <w:rFonts w:eastAsia="仿宋" w:hAnsi="仿宋"/>
                <w:spacing w:val="-10"/>
                <w:kern w:val="0"/>
                <w:sz w:val="28"/>
                <w:szCs w:val="28"/>
              </w:rPr>
              <w:t>万元</w:t>
            </w:r>
          </w:p>
        </w:tc>
        <w:tc>
          <w:tcPr>
            <w:tcW w:w="1260" w:type="dxa"/>
            <w:shd w:val="clear" w:color="auto" w:fill="FFFFFF"/>
            <w:tcMar>
              <w:top w:w="60" w:type="dxa"/>
              <w:left w:w="60" w:type="dxa"/>
              <w:bottom w:w="60" w:type="dxa"/>
              <w:right w:w="60" w:type="dxa"/>
            </w:tcMar>
            <w:vAlign w:val="center"/>
          </w:tcPr>
          <w:p w:rsidR="005F1CE0" w:rsidRPr="005F1CE0" w:rsidRDefault="005F1CE0" w:rsidP="005F1CE0">
            <w:pPr>
              <w:widowControl/>
              <w:spacing w:line="420" w:lineRule="exact"/>
              <w:jc w:val="center"/>
              <w:rPr>
                <w:rFonts w:eastAsia="仿宋"/>
                <w:spacing w:val="-10"/>
                <w:kern w:val="0"/>
                <w:sz w:val="28"/>
                <w:szCs w:val="28"/>
              </w:rPr>
            </w:pPr>
            <w:r w:rsidRPr="005F1CE0">
              <w:rPr>
                <w:rFonts w:eastAsia="仿宋"/>
                <w:spacing w:val="-10"/>
                <w:kern w:val="0"/>
                <w:sz w:val="28"/>
                <w:szCs w:val="28"/>
              </w:rPr>
              <w:t>0</w:t>
            </w:r>
          </w:p>
        </w:tc>
      </w:tr>
      <w:tr w:rsidR="005F1CE0" w:rsidRPr="00ED3692" w:rsidTr="005F1CE0">
        <w:trPr>
          <w:jc w:val="center"/>
        </w:trPr>
        <w:tc>
          <w:tcPr>
            <w:tcW w:w="6907" w:type="dxa"/>
            <w:shd w:val="clear" w:color="auto" w:fill="FFFFFF"/>
            <w:tcMar>
              <w:top w:w="60" w:type="dxa"/>
              <w:left w:w="60" w:type="dxa"/>
              <w:bottom w:w="60" w:type="dxa"/>
              <w:right w:w="60" w:type="dxa"/>
            </w:tcMar>
            <w:vAlign w:val="center"/>
          </w:tcPr>
          <w:p w:rsidR="005F1CE0" w:rsidRPr="00ED3692" w:rsidRDefault="005F1CE0">
            <w:pPr>
              <w:widowControl/>
              <w:spacing w:line="420" w:lineRule="exact"/>
              <w:jc w:val="left"/>
              <w:rPr>
                <w:rFonts w:eastAsia="仿宋"/>
                <w:spacing w:val="-10"/>
                <w:kern w:val="0"/>
                <w:sz w:val="28"/>
                <w:szCs w:val="28"/>
              </w:rPr>
            </w:pPr>
            <w:r w:rsidRPr="00ED3692">
              <w:rPr>
                <w:rFonts w:eastAsia="仿宋" w:hAnsi="仿宋"/>
                <w:spacing w:val="-10"/>
                <w:kern w:val="0"/>
                <w:sz w:val="28"/>
                <w:szCs w:val="28"/>
              </w:rPr>
              <w:t>八、机构建设和保障经费情况</w:t>
            </w:r>
          </w:p>
        </w:tc>
        <w:tc>
          <w:tcPr>
            <w:tcW w:w="772" w:type="dxa"/>
            <w:shd w:val="clear" w:color="auto" w:fill="FFFFFF"/>
            <w:tcMar>
              <w:top w:w="60" w:type="dxa"/>
              <w:left w:w="60" w:type="dxa"/>
              <w:bottom w:w="60" w:type="dxa"/>
              <w:right w:w="60" w:type="dxa"/>
            </w:tcMar>
            <w:vAlign w:val="center"/>
          </w:tcPr>
          <w:p w:rsidR="005F1CE0" w:rsidRPr="00ED3692" w:rsidRDefault="005F1CE0">
            <w:pPr>
              <w:widowControl/>
              <w:spacing w:line="420" w:lineRule="exact"/>
              <w:jc w:val="center"/>
              <w:rPr>
                <w:rFonts w:eastAsia="仿宋"/>
                <w:spacing w:val="-10"/>
                <w:kern w:val="0"/>
                <w:sz w:val="28"/>
                <w:szCs w:val="28"/>
              </w:rPr>
            </w:pPr>
            <w:r w:rsidRPr="00ED3692">
              <w:rPr>
                <w:rFonts w:eastAsia="仿宋"/>
                <w:spacing w:val="-10"/>
                <w:kern w:val="0"/>
                <w:sz w:val="28"/>
                <w:szCs w:val="28"/>
              </w:rPr>
              <w:t>——</w:t>
            </w:r>
          </w:p>
        </w:tc>
        <w:tc>
          <w:tcPr>
            <w:tcW w:w="1260" w:type="dxa"/>
            <w:shd w:val="clear" w:color="auto" w:fill="FFFFFF"/>
            <w:tcMar>
              <w:top w:w="60" w:type="dxa"/>
              <w:left w:w="60" w:type="dxa"/>
              <w:bottom w:w="60" w:type="dxa"/>
              <w:right w:w="60" w:type="dxa"/>
            </w:tcMar>
            <w:vAlign w:val="center"/>
          </w:tcPr>
          <w:p w:rsidR="005F1CE0" w:rsidRPr="005F1CE0" w:rsidRDefault="005F1CE0" w:rsidP="005F1CE0">
            <w:pPr>
              <w:widowControl/>
              <w:spacing w:line="420" w:lineRule="exact"/>
              <w:jc w:val="center"/>
              <w:rPr>
                <w:rFonts w:eastAsia="仿宋"/>
                <w:spacing w:val="-10"/>
                <w:kern w:val="0"/>
                <w:sz w:val="28"/>
                <w:szCs w:val="28"/>
              </w:rPr>
            </w:pPr>
          </w:p>
        </w:tc>
      </w:tr>
      <w:tr w:rsidR="005F1CE0" w:rsidRPr="00ED3692" w:rsidTr="005F1CE0">
        <w:trPr>
          <w:jc w:val="center"/>
        </w:trPr>
        <w:tc>
          <w:tcPr>
            <w:tcW w:w="6907" w:type="dxa"/>
            <w:shd w:val="clear" w:color="auto" w:fill="FFFFFF"/>
            <w:tcMar>
              <w:top w:w="60" w:type="dxa"/>
              <w:left w:w="60" w:type="dxa"/>
              <w:bottom w:w="60" w:type="dxa"/>
              <w:right w:w="60" w:type="dxa"/>
            </w:tcMar>
            <w:vAlign w:val="center"/>
          </w:tcPr>
          <w:p w:rsidR="005F1CE0" w:rsidRPr="00ED3692" w:rsidRDefault="005F1CE0">
            <w:pPr>
              <w:widowControl/>
              <w:spacing w:line="420" w:lineRule="exact"/>
              <w:jc w:val="left"/>
              <w:rPr>
                <w:rFonts w:eastAsia="仿宋"/>
                <w:spacing w:val="-10"/>
                <w:kern w:val="0"/>
                <w:sz w:val="28"/>
                <w:szCs w:val="28"/>
              </w:rPr>
            </w:pPr>
            <w:r w:rsidRPr="00ED3692">
              <w:rPr>
                <w:rFonts w:eastAsia="仿宋" w:hAnsi="仿宋"/>
                <w:spacing w:val="-10"/>
                <w:kern w:val="0"/>
                <w:sz w:val="28"/>
                <w:szCs w:val="28"/>
              </w:rPr>
              <w:t xml:space="preserve">　　（一）政府信息公开工作专门机构数</w:t>
            </w:r>
          </w:p>
        </w:tc>
        <w:tc>
          <w:tcPr>
            <w:tcW w:w="772" w:type="dxa"/>
            <w:shd w:val="clear" w:color="auto" w:fill="FFFFFF"/>
            <w:tcMar>
              <w:top w:w="60" w:type="dxa"/>
              <w:left w:w="60" w:type="dxa"/>
              <w:bottom w:w="60" w:type="dxa"/>
              <w:right w:w="60" w:type="dxa"/>
            </w:tcMar>
            <w:vAlign w:val="center"/>
          </w:tcPr>
          <w:p w:rsidR="005F1CE0" w:rsidRPr="00ED3692" w:rsidRDefault="005F1CE0">
            <w:pPr>
              <w:widowControl/>
              <w:spacing w:line="420" w:lineRule="exact"/>
              <w:jc w:val="center"/>
              <w:rPr>
                <w:rFonts w:eastAsia="仿宋"/>
                <w:spacing w:val="-10"/>
                <w:kern w:val="0"/>
                <w:sz w:val="28"/>
                <w:szCs w:val="28"/>
              </w:rPr>
            </w:pPr>
            <w:r w:rsidRPr="00ED3692">
              <w:rPr>
                <w:rFonts w:eastAsia="仿宋" w:hAnsi="仿宋"/>
                <w:spacing w:val="-10"/>
                <w:kern w:val="0"/>
                <w:sz w:val="28"/>
                <w:szCs w:val="28"/>
              </w:rPr>
              <w:t>个</w:t>
            </w:r>
          </w:p>
        </w:tc>
        <w:tc>
          <w:tcPr>
            <w:tcW w:w="1260" w:type="dxa"/>
            <w:shd w:val="clear" w:color="auto" w:fill="FFFFFF"/>
            <w:tcMar>
              <w:top w:w="60" w:type="dxa"/>
              <w:left w:w="60" w:type="dxa"/>
              <w:bottom w:w="60" w:type="dxa"/>
              <w:right w:w="60" w:type="dxa"/>
            </w:tcMar>
            <w:vAlign w:val="center"/>
          </w:tcPr>
          <w:p w:rsidR="005F1CE0" w:rsidRPr="005F1CE0" w:rsidRDefault="005F1CE0" w:rsidP="005F1CE0">
            <w:pPr>
              <w:widowControl/>
              <w:spacing w:line="420" w:lineRule="exact"/>
              <w:jc w:val="center"/>
              <w:rPr>
                <w:rFonts w:eastAsia="仿宋"/>
                <w:spacing w:val="-10"/>
                <w:kern w:val="0"/>
                <w:sz w:val="28"/>
                <w:szCs w:val="28"/>
              </w:rPr>
            </w:pPr>
            <w:r w:rsidRPr="005F1CE0">
              <w:rPr>
                <w:rFonts w:eastAsia="仿宋"/>
                <w:spacing w:val="-10"/>
                <w:kern w:val="0"/>
                <w:sz w:val="28"/>
                <w:szCs w:val="28"/>
              </w:rPr>
              <w:t>15</w:t>
            </w:r>
          </w:p>
        </w:tc>
      </w:tr>
      <w:tr w:rsidR="005F1CE0" w:rsidRPr="00ED3692" w:rsidTr="005F1CE0">
        <w:trPr>
          <w:jc w:val="center"/>
        </w:trPr>
        <w:tc>
          <w:tcPr>
            <w:tcW w:w="6907" w:type="dxa"/>
            <w:shd w:val="clear" w:color="auto" w:fill="FFFFFF"/>
            <w:tcMar>
              <w:top w:w="60" w:type="dxa"/>
              <w:left w:w="60" w:type="dxa"/>
              <w:bottom w:w="60" w:type="dxa"/>
              <w:right w:w="60" w:type="dxa"/>
            </w:tcMar>
            <w:vAlign w:val="center"/>
          </w:tcPr>
          <w:p w:rsidR="005F1CE0" w:rsidRPr="00ED3692" w:rsidRDefault="005F1CE0">
            <w:pPr>
              <w:widowControl/>
              <w:spacing w:line="420" w:lineRule="exact"/>
              <w:jc w:val="left"/>
              <w:rPr>
                <w:rFonts w:eastAsia="仿宋"/>
                <w:spacing w:val="-10"/>
                <w:kern w:val="0"/>
                <w:sz w:val="28"/>
                <w:szCs w:val="28"/>
              </w:rPr>
            </w:pPr>
            <w:r w:rsidRPr="00ED3692">
              <w:rPr>
                <w:rFonts w:eastAsia="仿宋" w:hAnsi="仿宋"/>
                <w:spacing w:val="-10"/>
                <w:kern w:val="0"/>
                <w:sz w:val="28"/>
                <w:szCs w:val="28"/>
              </w:rPr>
              <w:t xml:space="preserve">　　（二）设置政府信息公开查阅点数</w:t>
            </w:r>
          </w:p>
        </w:tc>
        <w:tc>
          <w:tcPr>
            <w:tcW w:w="772" w:type="dxa"/>
            <w:shd w:val="clear" w:color="auto" w:fill="FFFFFF"/>
            <w:tcMar>
              <w:top w:w="60" w:type="dxa"/>
              <w:left w:w="60" w:type="dxa"/>
              <w:bottom w:w="60" w:type="dxa"/>
              <w:right w:w="60" w:type="dxa"/>
            </w:tcMar>
            <w:vAlign w:val="center"/>
          </w:tcPr>
          <w:p w:rsidR="005F1CE0" w:rsidRPr="00ED3692" w:rsidRDefault="005F1CE0">
            <w:pPr>
              <w:widowControl/>
              <w:spacing w:line="420" w:lineRule="exact"/>
              <w:jc w:val="center"/>
              <w:rPr>
                <w:rFonts w:eastAsia="仿宋"/>
                <w:spacing w:val="-10"/>
                <w:kern w:val="0"/>
                <w:sz w:val="28"/>
                <w:szCs w:val="28"/>
              </w:rPr>
            </w:pPr>
            <w:r w:rsidRPr="00ED3692">
              <w:rPr>
                <w:rFonts w:eastAsia="仿宋" w:hAnsi="仿宋"/>
                <w:spacing w:val="-10"/>
                <w:kern w:val="0"/>
                <w:sz w:val="28"/>
                <w:szCs w:val="28"/>
              </w:rPr>
              <w:t>个</w:t>
            </w:r>
          </w:p>
        </w:tc>
        <w:tc>
          <w:tcPr>
            <w:tcW w:w="1260" w:type="dxa"/>
            <w:shd w:val="clear" w:color="auto" w:fill="FFFFFF"/>
            <w:tcMar>
              <w:top w:w="60" w:type="dxa"/>
              <w:left w:w="60" w:type="dxa"/>
              <w:bottom w:w="60" w:type="dxa"/>
              <w:right w:w="60" w:type="dxa"/>
            </w:tcMar>
            <w:vAlign w:val="center"/>
          </w:tcPr>
          <w:p w:rsidR="005F1CE0" w:rsidRPr="005F1CE0" w:rsidRDefault="005F1CE0" w:rsidP="005F1CE0">
            <w:pPr>
              <w:widowControl/>
              <w:spacing w:line="420" w:lineRule="exact"/>
              <w:jc w:val="center"/>
              <w:rPr>
                <w:rFonts w:eastAsia="仿宋"/>
                <w:spacing w:val="-10"/>
                <w:kern w:val="0"/>
                <w:sz w:val="28"/>
                <w:szCs w:val="28"/>
              </w:rPr>
            </w:pPr>
            <w:r w:rsidRPr="005F1CE0">
              <w:rPr>
                <w:rFonts w:eastAsia="仿宋"/>
                <w:spacing w:val="-10"/>
                <w:kern w:val="0"/>
                <w:sz w:val="28"/>
                <w:szCs w:val="28"/>
              </w:rPr>
              <w:t>735</w:t>
            </w:r>
          </w:p>
        </w:tc>
      </w:tr>
      <w:tr w:rsidR="005F1CE0" w:rsidRPr="00ED3692" w:rsidTr="005F1CE0">
        <w:trPr>
          <w:jc w:val="center"/>
        </w:trPr>
        <w:tc>
          <w:tcPr>
            <w:tcW w:w="6907" w:type="dxa"/>
            <w:shd w:val="clear" w:color="auto" w:fill="FFFFFF"/>
            <w:tcMar>
              <w:top w:w="60" w:type="dxa"/>
              <w:left w:w="60" w:type="dxa"/>
              <w:bottom w:w="60" w:type="dxa"/>
              <w:right w:w="60" w:type="dxa"/>
            </w:tcMar>
            <w:vAlign w:val="center"/>
          </w:tcPr>
          <w:p w:rsidR="005F1CE0" w:rsidRPr="00ED3692" w:rsidRDefault="005F1CE0">
            <w:pPr>
              <w:widowControl/>
              <w:spacing w:line="420" w:lineRule="exact"/>
              <w:jc w:val="left"/>
              <w:rPr>
                <w:rFonts w:eastAsia="仿宋"/>
                <w:spacing w:val="-10"/>
                <w:kern w:val="0"/>
                <w:sz w:val="28"/>
                <w:szCs w:val="28"/>
              </w:rPr>
            </w:pPr>
            <w:r w:rsidRPr="00ED3692">
              <w:rPr>
                <w:rFonts w:eastAsia="仿宋" w:hAnsi="仿宋"/>
                <w:spacing w:val="-10"/>
                <w:kern w:val="0"/>
                <w:sz w:val="28"/>
                <w:szCs w:val="28"/>
              </w:rPr>
              <w:t xml:space="preserve">　　（三）从事政府信息公开工作人员数</w:t>
            </w:r>
          </w:p>
        </w:tc>
        <w:tc>
          <w:tcPr>
            <w:tcW w:w="772" w:type="dxa"/>
            <w:shd w:val="clear" w:color="auto" w:fill="FFFFFF"/>
            <w:tcMar>
              <w:top w:w="60" w:type="dxa"/>
              <w:left w:w="60" w:type="dxa"/>
              <w:bottom w:w="60" w:type="dxa"/>
              <w:right w:w="60" w:type="dxa"/>
            </w:tcMar>
            <w:vAlign w:val="center"/>
          </w:tcPr>
          <w:p w:rsidR="005F1CE0" w:rsidRPr="00ED3692" w:rsidRDefault="005F1CE0">
            <w:pPr>
              <w:widowControl/>
              <w:spacing w:line="420" w:lineRule="exact"/>
              <w:jc w:val="center"/>
              <w:rPr>
                <w:rFonts w:eastAsia="仿宋"/>
                <w:spacing w:val="-10"/>
                <w:kern w:val="0"/>
                <w:sz w:val="28"/>
                <w:szCs w:val="28"/>
              </w:rPr>
            </w:pPr>
            <w:r w:rsidRPr="00ED3692">
              <w:rPr>
                <w:rFonts w:eastAsia="仿宋" w:hAnsi="仿宋"/>
                <w:spacing w:val="-10"/>
                <w:kern w:val="0"/>
                <w:sz w:val="28"/>
                <w:szCs w:val="28"/>
              </w:rPr>
              <w:t>人</w:t>
            </w:r>
          </w:p>
        </w:tc>
        <w:tc>
          <w:tcPr>
            <w:tcW w:w="1260" w:type="dxa"/>
            <w:shd w:val="clear" w:color="auto" w:fill="FFFFFF"/>
            <w:tcMar>
              <w:top w:w="60" w:type="dxa"/>
              <w:left w:w="60" w:type="dxa"/>
              <w:bottom w:w="60" w:type="dxa"/>
              <w:right w:w="60" w:type="dxa"/>
            </w:tcMar>
            <w:vAlign w:val="center"/>
          </w:tcPr>
          <w:p w:rsidR="005F1CE0" w:rsidRPr="005F1CE0" w:rsidRDefault="005F1CE0" w:rsidP="005F1CE0">
            <w:pPr>
              <w:widowControl/>
              <w:spacing w:line="420" w:lineRule="exact"/>
              <w:jc w:val="center"/>
              <w:rPr>
                <w:rFonts w:eastAsia="仿宋"/>
                <w:spacing w:val="-10"/>
                <w:kern w:val="0"/>
                <w:sz w:val="28"/>
                <w:szCs w:val="28"/>
              </w:rPr>
            </w:pPr>
            <w:r w:rsidRPr="005F1CE0">
              <w:rPr>
                <w:rFonts w:eastAsia="仿宋"/>
                <w:spacing w:val="-10"/>
                <w:kern w:val="0"/>
                <w:sz w:val="28"/>
                <w:szCs w:val="28"/>
              </w:rPr>
              <w:t>1092</w:t>
            </w:r>
          </w:p>
        </w:tc>
      </w:tr>
      <w:tr w:rsidR="005F1CE0" w:rsidRPr="00ED3692" w:rsidTr="005F1CE0">
        <w:trPr>
          <w:jc w:val="center"/>
        </w:trPr>
        <w:tc>
          <w:tcPr>
            <w:tcW w:w="6907" w:type="dxa"/>
            <w:shd w:val="clear" w:color="auto" w:fill="FFFFFF"/>
            <w:tcMar>
              <w:top w:w="60" w:type="dxa"/>
              <w:left w:w="60" w:type="dxa"/>
              <w:bottom w:w="60" w:type="dxa"/>
              <w:right w:w="60" w:type="dxa"/>
            </w:tcMar>
            <w:vAlign w:val="center"/>
          </w:tcPr>
          <w:p w:rsidR="005F1CE0" w:rsidRPr="00ED3692" w:rsidRDefault="005F1CE0" w:rsidP="005F1CE0">
            <w:pPr>
              <w:widowControl/>
              <w:spacing w:line="420" w:lineRule="exact"/>
              <w:ind w:left="1445" w:hanging="198"/>
              <w:jc w:val="left"/>
              <w:rPr>
                <w:rFonts w:eastAsia="仿宋"/>
                <w:spacing w:val="-10"/>
                <w:kern w:val="0"/>
                <w:sz w:val="28"/>
                <w:szCs w:val="28"/>
              </w:rPr>
            </w:pPr>
            <w:r w:rsidRPr="00ED3692">
              <w:rPr>
                <w:rFonts w:eastAsia="仿宋"/>
                <w:spacing w:val="-10"/>
                <w:kern w:val="0"/>
                <w:sz w:val="28"/>
                <w:szCs w:val="28"/>
              </w:rPr>
              <w:t>1.</w:t>
            </w:r>
            <w:r w:rsidRPr="00ED3692">
              <w:rPr>
                <w:rFonts w:eastAsia="仿宋" w:hAnsi="仿宋"/>
                <w:spacing w:val="-10"/>
                <w:kern w:val="0"/>
                <w:sz w:val="28"/>
                <w:szCs w:val="28"/>
              </w:rPr>
              <w:t>专职人员数（不包括政府公报及政府网站工作人员数）</w:t>
            </w:r>
          </w:p>
        </w:tc>
        <w:tc>
          <w:tcPr>
            <w:tcW w:w="772" w:type="dxa"/>
            <w:shd w:val="clear" w:color="auto" w:fill="FFFFFF"/>
            <w:tcMar>
              <w:top w:w="60" w:type="dxa"/>
              <w:left w:w="60" w:type="dxa"/>
              <w:bottom w:w="60" w:type="dxa"/>
              <w:right w:w="60" w:type="dxa"/>
            </w:tcMar>
            <w:vAlign w:val="center"/>
          </w:tcPr>
          <w:p w:rsidR="005F1CE0" w:rsidRPr="00ED3692" w:rsidRDefault="005F1CE0">
            <w:pPr>
              <w:widowControl/>
              <w:spacing w:line="420" w:lineRule="exact"/>
              <w:jc w:val="center"/>
              <w:rPr>
                <w:rFonts w:eastAsia="仿宋"/>
                <w:spacing w:val="-10"/>
                <w:kern w:val="0"/>
                <w:sz w:val="28"/>
                <w:szCs w:val="28"/>
              </w:rPr>
            </w:pPr>
            <w:r w:rsidRPr="00ED3692">
              <w:rPr>
                <w:rFonts w:eastAsia="仿宋" w:hAnsi="仿宋"/>
                <w:spacing w:val="-10"/>
                <w:kern w:val="0"/>
                <w:sz w:val="28"/>
                <w:szCs w:val="28"/>
              </w:rPr>
              <w:t>人</w:t>
            </w:r>
          </w:p>
        </w:tc>
        <w:tc>
          <w:tcPr>
            <w:tcW w:w="1260" w:type="dxa"/>
            <w:shd w:val="clear" w:color="auto" w:fill="FFFFFF"/>
            <w:tcMar>
              <w:top w:w="60" w:type="dxa"/>
              <w:left w:w="60" w:type="dxa"/>
              <w:bottom w:w="60" w:type="dxa"/>
              <w:right w:w="60" w:type="dxa"/>
            </w:tcMar>
            <w:vAlign w:val="center"/>
          </w:tcPr>
          <w:p w:rsidR="005F1CE0" w:rsidRPr="005F1CE0" w:rsidRDefault="005F1CE0" w:rsidP="005F1CE0">
            <w:pPr>
              <w:widowControl/>
              <w:spacing w:line="420" w:lineRule="exact"/>
              <w:jc w:val="center"/>
              <w:rPr>
                <w:rFonts w:eastAsia="仿宋"/>
                <w:spacing w:val="-10"/>
                <w:kern w:val="0"/>
                <w:sz w:val="28"/>
                <w:szCs w:val="28"/>
              </w:rPr>
            </w:pPr>
            <w:r w:rsidRPr="005F1CE0">
              <w:rPr>
                <w:rFonts w:eastAsia="仿宋"/>
                <w:spacing w:val="-10"/>
                <w:kern w:val="0"/>
                <w:sz w:val="28"/>
                <w:szCs w:val="28"/>
              </w:rPr>
              <w:t>16</w:t>
            </w:r>
          </w:p>
        </w:tc>
      </w:tr>
      <w:tr w:rsidR="005F1CE0" w:rsidRPr="00ED3692" w:rsidTr="005F1CE0">
        <w:trPr>
          <w:jc w:val="center"/>
        </w:trPr>
        <w:tc>
          <w:tcPr>
            <w:tcW w:w="6907" w:type="dxa"/>
            <w:shd w:val="clear" w:color="auto" w:fill="FFFFFF"/>
            <w:tcMar>
              <w:top w:w="60" w:type="dxa"/>
              <w:left w:w="60" w:type="dxa"/>
              <w:bottom w:w="60" w:type="dxa"/>
              <w:right w:w="60" w:type="dxa"/>
            </w:tcMar>
            <w:vAlign w:val="center"/>
          </w:tcPr>
          <w:p w:rsidR="005F1CE0" w:rsidRPr="00ED3692" w:rsidRDefault="005F1CE0" w:rsidP="005F1CE0">
            <w:pPr>
              <w:widowControl/>
              <w:spacing w:line="420" w:lineRule="exact"/>
              <w:ind w:left="1445" w:hanging="198"/>
              <w:jc w:val="left"/>
              <w:rPr>
                <w:rFonts w:eastAsia="仿宋"/>
                <w:spacing w:val="-10"/>
                <w:kern w:val="0"/>
                <w:sz w:val="28"/>
                <w:szCs w:val="28"/>
              </w:rPr>
            </w:pPr>
            <w:r w:rsidRPr="00ED3692">
              <w:rPr>
                <w:rFonts w:eastAsia="仿宋"/>
                <w:spacing w:val="-10"/>
                <w:kern w:val="0"/>
                <w:sz w:val="28"/>
                <w:szCs w:val="28"/>
              </w:rPr>
              <w:t>2.</w:t>
            </w:r>
            <w:r w:rsidRPr="00ED3692">
              <w:rPr>
                <w:rFonts w:eastAsia="仿宋" w:hAnsi="仿宋"/>
                <w:spacing w:val="-10"/>
                <w:kern w:val="0"/>
                <w:sz w:val="28"/>
                <w:szCs w:val="28"/>
              </w:rPr>
              <w:t>兼职人员数</w:t>
            </w:r>
          </w:p>
        </w:tc>
        <w:tc>
          <w:tcPr>
            <w:tcW w:w="772" w:type="dxa"/>
            <w:shd w:val="clear" w:color="auto" w:fill="FFFFFF"/>
            <w:tcMar>
              <w:top w:w="60" w:type="dxa"/>
              <w:left w:w="60" w:type="dxa"/>
              <w:bottom w:w="60" w:type="dxa"/>
              <w:right w:w="60" w:type="dxa"/>
            </w:tcMar>
            <w:vAlign w:val="center"/>
          </w:tcPr>
          <w:p w:rsidR="005F1CE0" w:rsidRPr="00ED3692" w:rsidRDefault="005F1CE0">
            <w:pPr>
              <w:widowControl/>
              <w:spacing w:line="420" w:lineRule="exact"/>
              <w:jc w:val="center"/>
              <w:rPr>
                <w:rFonts w:eastAsia="仿宋"/>
                <w:spacing w:val="-10"/>
                <w:kern w:val="0"/>
                <w:sz w:val="28"/>
                <w:szCs w:val="28"/>
              </w:rPr>
            </w:pPr>
            <w:r w:rsidRPr="00ED3692">
              <w:rPr>
                <w:rFonts w:eastAsia="仿宋" w:hAnsi="仿宋"/>
                <w:spacing w:val="-10"/>
                <w:kern w:val="0"/>
                <w:sz w:val="28"/>
                <w:szCs w:val="28"/>
              </w:rPr>
              <w:t>人</w:t>
            </w:r>
          </w:p>
        </w:tc>
        <w:tc>
          <w:tcPr>
            <w:tcW w:w="1260" w:type="dxa"/>
            <w:shd w:val="clear" w:color="auto" w:fill="FFFFFF"/>
            <w:tcMar>
              <w:top w:w="60" w:type="dxa"/>
              <w:left w:w="60" w:type="dxa"/>
              <w:bottom w:w="60" w:type="dxa"/>
              <w:right w:w="60" w:type="dxa"/>
            </w:tcMar>
            <w:vAlign w:val="center"/>
          </w:tcPr>
          <w:p w:rsidR="005F1CE0" w:rsidRPr="005F1CE0" w:rsidRDefault="005F1CE0" w:rsidP="005F1CE0">
            <w:pPr>
              <w:widowControl/>
              <w:spacing w:line="420" w:lineRule="exact"/>
              <w:jc w:val="center"/>
              <w:rPr>
                <w:rFonts w:eastAsia="仿宋"/>
                <w:spacing w:val="-10"/>
                <w:kern w:val="0"/>
                <w:sz w:val="28"/>
                <w:szCs w:val="28"/>
              </w:rPr>
            </w:pPr>
            <w:r w:rsidRPr="005F1CE0">
              <w:rPr>
                <w:rFonts w:eastAsia="仿宋"/>
                <w:spacing w:val="-10"/>
                <w:kern w:val="0"/>
                <w:sz w:val="28"/>
                <w:szCs w:val="28"/>
              </w:rPr>
              <w:t>1075</w:t>
            </w:r>
          </w:p>
        </w:tc>
      </w:tr>
      <w:tr w:rsidR="005F1CE0" w:rsidRPr="00ED3692" w:rsidTr="005F1CE0">
        <w:trPr>
          <w:jc w:val="center"/>
        </w:trPr>
        <w:tc>
          <w:tcPr>
            <w:tcW w:w="6907" w:type="dxa"/>
            <w:shd w:val="clear" w:color="auto" w:fill="FFFFFF"/>
            <w:tcMar>
              <w:top w:w="60" w:type="dxa"/>
              <w:left w:w="60" w:type="dxa"/>
              <w:bottom w:w="60" w:type="dxa"/>
              <w:right w:w="60" w:type="dxa"/>
            </w:tcMar>
            <w:vAlign w:val="center"/>
          </w:tcPr>
          <w:p w:rsidR="005F1CE0" w:rsidRPr="005F1CE0" w:rsidRDefault="005F1CE0" w:rsidP="005F1CE0">
            <w:pPr>
              <w:widowControl/>
              <w:spacing w:line="420" w:lineRule="exact"/>
              <w:ind w:left="1361" w:hanging="737"/>
              <w:jc w:val="left"/>
              <w:rPr>
                <w:rFonts w:eastAsia="仿宋" w:hAnsi="仿宋"/>
                <w:spacing w:val="-10"/>
                <w:kern w:val="0"/>
                <w:sz w:val="28"/>
                <w:szCs w:val="28"/>
              </w:rPr>
            </w:pPr>
            <w:r w:rsidRPr="00ED3692">
              <w:rPr>
                <w:rFonts w:eastAsia="仿宋" w:hAnsi="仿宋"/>
                <w:spacing w:val="-10"/>
                <w:kern w:val="0"/>
                <w:sz w:val="28"/>
                <w:szCs w:val="28"/>
              </w:rPr>
              <w:t>（四）政府信息公开专项经费</w:t>
            </w:r>
            <w:r w:rsidRPr="005F1CE0">
              <w:rPr>
                <w:rFonts w:eastAsia="仿宋" w:hAnsi="仿宋" w:hint="eastAsia"/>
                <w:spacing w:val="-10"/>
                <w:kern w:val="0"/>
                <w:sz w:val="28"/>
                <w:szCs w:val="28"/>
              </w:rPr>
              <w:t>(</w:t>
            </w:r>
            <w:r w:rsidRPr="005F1CE0">
              <w:rPr>
                <w:rFonts w:eastAsia="仿宋" w:hAnsi="仿宋" w:hint="eastAsia"/>
                <w:spacing w:val="-10"/>
                <w:kern w:val="0"/>
                <w:sz w:val="28"/>
                <w:szCs w:val="28"/>
              </w:rPr>
              <w:t>不包括用于政府公报编辑管理及政府网站建设维护等方面的经费</w:t>
            </w:r>
            <w:r w:rsidRPr="005F1CE0">
              <w:rPr>
                <w:rFonts w:eastAsia="仿宋" w:hAnsi="仿宋" w:hint="eastAsia"/>
                <w:spacing w:val="-10"/>
                <w:kern w:val="0"/>
                <w:sz w:val="28"/>
                <w:szCs w:val="28"/>
              </w:rPr>
              <w:t>)</w:t>
            </w:r>
          </w:p>
        </w:tc>
        <w:tc>
          <w:tcPr>
            <w:tcW w:w="772" w:type="dxa"/>
            <w:shd w:val="clear" w:color="auto" w:fill="FFFFFF"/>
            <w:tcMar>
              <w:top w:w="60" w:type="dxa"/>
              <w:left w:w="60" w:type="dxa"/>
              <w:bottom w:w="60" w:type="dxa"/>
              <w:right w:w="60" w:type="dxa"/>
            </w:tcMar>
            <w:vAlign w:val="center"/>
          </w:tcPr>
          <w:p w:rsidR="005F1CE0" w:rsidRPr="00ED3692" w:rsidRDefault="005F1CE0">
            <w:pPr>
              <w:widowControl/>
              <w:spacing w:line="420" w:lineRule="exact"/>
              <w:jc w:val="center"/>
              <w:rPr>
                <w:rFonts w:eastAsia="仿宋"/>
                <w:spacing w:val="-10"/>
                <w:kern w:val="0"/>
                <w:sz w:val="28"/>
                <w:szCs w:val="28"/>
              </w:rPr>
            </w:pPr>
            <w:r w:rsidRPr="00ED3692">
              <w:rPr>
                <w:rFonts w:eastAsia="仿宋" w:hAnsi="仿宋"/>
                <w:spacing w:val="-10"/>
                <w:kern w:val="0"/>
                <w:sz w:val="28"/>
                <w:szCs w:val="28"/>
              </w:rPr>
              <w:t>万元</w:t>
            </w:r>
          </w:p>
        </w:tc>
        <w:tc>
          <w:tcPr>
            <w:tcW w:w="1260" w:type="dxa"/>
            <w:shd w:val="clear" w:color="auto" w:fill="FFFFFF"/>
            <w:tcMar>
              <w:top w:w="60" w:type="dxa"/>
              <w:left w:w="60" w:type="dxa"/>
              <w:bottom w:w="60" w:type="dxa"/>
              <w:right w:w="60" w:type="dxa"/>
            </w:tcMar>
            <w:vAlign w:val="center"/>
          </w:tcPr>
          <w:p w:rsidR="005F1CE0" w:rsidRPr="005F1CE0" w:rsidRDefault="005F1CE0" w:rsidP="005F1CE0">
            <w:pPr>
              <w:widowControl/>
              <w:spacing w:line="420" w:lineRule="exact"/>
              <w:jc w:val="center"/>
              <w:rPr>
                <w:rFonts w:eastAsia="仿宋"/>
                <w:spacing w:val="-10"/>
                <w:kern w:val="0"/>
                <w:sz w:val="28"/>
                <w:szCs w:val="28"/>
              </w:rPr>
            </w:pPr>
            <w:r w:rsidRPr="005F1CE0">
              <w:rPr>
                <w:rFonts w:eastAsia="仿宋"/>
                <w:spacing w:val="-10"/>
                <w:kern w:val="0"/>
                <w:sz w:val="28"/>
                <w:szCs w:val="28"/>
              </w:rPr>
              <w:t>268</w:t>
            </w:r>
          </w:p>
        </w:tc>
      </w:tr>
      <w:tr w:rsidR="005F1CE0" w:rsidRPr="00ED3692" w:rsidTr="005F1CE0">
        <w:trPr>
          <w:jc w:val="center"/>
        </w:trPr>
        <w:tc>
          <w:tcPr>
            <w:tcW w:w="6907" w:type="dxa"/>
            <w:shd w:val="clear" w:color="auto" w:fill="FFFFFF"/>
            <w:tcMar>
              <w:top w:w="60" w:type="dxa"/>
              <w:left w:w="60" w:type="dxa"/>
              <w:bottom w:w="60" w:type="dxa"/>
              <w:right w:w="60" w:type="dxa"/>
            </w:tcMar>
            <w:vAlign w:val="center"/>
          </w:tcPr>
          <w:p w:rsidR="005F1CE0" w:rsidRPr="00ED3692" w:rsidRDefault="005F1CE0">
            <w:pPr>
              <w:widowControl/>
              <w:spacing w:line="420" w:lineRule="exact"/>
              <w:jc w:val="left"/>
              <w:rPr>
                <w:rFonts w:eastAsia="仿宋"/>
                <w:spacing w:val="-10"/>
                <w:kern w:val="0"/>
                <w:sz w:val="28"/>
                <w:szCs w:val="28"/>
              </w:rPr>
            </w:pPr>
            <w:r w:rsidRPr="00ED3692">
              <w:rPr>
                <w:rFonts w:eastAsia="仿宋" w:hAnsi="仿宋"/>
                <w:spacing w:val="-10"/>
                <w:kern w:val="0"/>
                <w:sz w:val="28"/>
                <w:szCs w:val="28"/>
              </w:rPr>
              <w:t>九、政府信息公开会议和培训情况</w:t>
            </w:r>
          </w:p>
        </w:tc>
        <w:tc>
          <w:tcPr>
            <w:tcW w:w="772" w:type="dxa"/>
            <w:shd w:val="clear" w:color="auto" w:fill="FFFFFF"/>
            <w:tcMar>
              <w:top w:w="60" w:type="dxa"/>
              <w:left w:w="60" w:type="dxa"/>
              <w:bottom w:w="60" w:type="dxa"/>
              <w:right w:w="60" w:type="dxa"/>
            </w:tcMar>
            <w:vAlign w:val="center"/>
          </w:tcPr>
          <w:p w:rsidR="005F1CE0" w:rsidRPr="00ED3692" w:rsidRDefault="005F1CE0">
            <w:pPr>
              <w:widowControl/>
              <w:spacing w:line="420" w:lineRule="exact"/>
              <w:jc w:val="center"/>
              <w:rPr>
                <w:rFonts w:eastAsia="仿宋"/>
                <w:spacing w:val="-10"/>
                <w:kern w:val="0"/>
                <w:sz w:val="28"/>
                <w:szCs w:val="28"/>
              </w:rPr>
            </w:pPr>
            <w:r w:rsidRPr="00ED3692">
              <w:rPr>
                <w:rFonts w:eastAsia="仿宋"/>
                <w:spacing w:val="-10"/>
                <w:kern w:val="0"/>
                <w:sz w:val="28"/>
                <w:szCs w:val="28"/>
              </w:rPr>
              <w:t>——</w:t>
            </w:r>
          </w:p>
        </w:tc>
        <w:tc>
          <w:tcPr>
            <w:tcW w:w="1260" w:type="dxa"/>
            <w:shd w:val="clear" w:color="auto" w:fill="FFFFFF"/>
            <w:tcMar>
              <w:top w:w="60" w:type="dxa"/>
              <w:left w:w="60" w:type="dxa"/>
              <w:bottom w:w="60" w:type="dxa"/>
              <w:right w:w="60" w:type="dxa"/>
            </w:tcMar>
            <w:vAlign w:val="center"/>
          </w:tcPr>
          <w:p w:rsidR="005F1CE0" w:rsidRPr="005F1CE0" w:rsidRDefault="005F1CE0" w:rsidP="005F1CE0">
            <w:pPr>
              <w:widowControl/>
              <w:spacing w:line="420" w:lineRule="exact"/>
              <w:jc w:val="center"/>
              <w:rPr>
                <w:rFonts w:eastAsia="仿宋"/>
                <w:spacing w:val="-10"/>
                <w:kern w:val="0"/>
                <w:sz w:val="28"/>
                <w:szCs w:val="28"/>
              </w:rPr>
            </w:pPr>
          </w:p>
        </w:tc>
      </w:tr>
      <w:tr w:rsidR="005F1CE0" w:rsidRPr="00ED3692" w:rsidTr="005F1CE0">
        <w:trPr>
          <w:jc w:val="center"/>
        </w:trPr>
        <w:tc>
          <w:tcPr>
            <w:tcW w:w="6907" w:type="dxa"/>
            <w:shd w:val="clear" w:color="auto" w:fill="FFFFFF"/>
            <w:tcMar>
              <w:top w:w="60" w:type="dxa"/>
              <w:left w:w="60" w:type="dxa"/>
              <w:bottom w:w="60" w:type="dxa"/>
              <w:right w:w="60" w:type="dxa"/>
            </w:tcMar>
            <w:vAlign w:val="center"/>
          </w:tcPr>
          <w:p w:rsidR="005F1CE0" w:rsidRPr="00ED3692" w:rsidRDefault="005F1CE0">
            <w:pPr>
              <w:widowControl/>
              <w:spacing w:line="420" w:lineRule="exact"/>
              <w:jc w:val="left"/>
              <w:rPr>
                <w:rFonts w:eastAsia="仿宋"/>
                <w:spacing w:val="-10"/>
                <w:kern w:val="0"/>
                <w:sz w:val="28"/>
                <w:szCs w:val="28"/>
              </w:rPr>
            </w:pPr>
            <w:r w:rsidRPr="00ED3692">
              <w:rPr>
                <w:rFonts w:eastAsia="仿宋" w:hAnsi="仿宋"/>
                <w:spacing w:val="-10"/>
                <w:kern w:val="0"/>
                <w:sz w:val="28"/>
                <w:szCs w:val="28"/>
              </w:rPr>
              <w:t xml:space="preserve">　　（一）召开政府信息公开工作会议或专题会议数</w:t>
            </w:r>
          </w:p>
        </w:tc>
        <w:tc>
          <w:tcPr>
            <w:tcW w:w="772" w:type="dxa"/>
            <w:shd w:val="clear" w:color="auto" w:fill="FFFFFF"/>
            <w:tcMar>
              <w:top w:w="60" w:type="dxa"/>
              <w:left w:w="60" w:type="dxa"/>
              <w:bottom w:w="60" w:type="dxa"/>
              <w:right w:w="60" w:type="dxa"/>
            </w:tcMar>
            <w:vAlign w:val="center"/>
          </w:tcPr>
          <w:p w:rsidR="005F1CE0" w:rsidRPr="00ED3692" w:rsidRDefault="005F1CE0">
            <w:pPr>
              <w:widowControl/>
              <w:spacing w:line="420" w:lineRule="exact"/>
              <w:jc w:val="center"/>
              <w:rPr>
                <w:rFonts w:eastAsia="仿宋"/>
                <w:spacing w:val="-10"/>
                <w:kern w:val="0"/>
                <w:sz w:val="28"/>
                <w:szCs w:val="28"/>
              </w:rPr>
            </w:pPr>
            <w:r w:rsidRPr="00ED3692">
              <w:rPr>
                <w:rFonts w:eastAsia="仿宋" w:hAnsi="仿宋"/>
                <w:spacing w:val="-10"/>
                <w:kern w:val="0"/>
                <w:sz w:val="28"/>
                <w:szCs w:val="28"/>
              </w:rPr>
              <w:t>次</w:t>
            </w:r>
          </w:p>
        </w:tc>
        <w:tc>
          <w:tcPr>
            <w:tcW w:w="1260" w:type="dxa"/>
            <w:shd w:val="clear" w:color="auto" w:fill="FFFFFF"/>
            <w:tcMar>
              <w:top w:w="60" w:type="dxa"/>
              <w:left w:w="60" w:type="dxa"/>
              <w:bottom w:w="60" w:type="dxa"/>
              <w:right w:w="60" w:type="dxa"/>
            </w:tcMar>
            <w:vAlign w:val="center"/>
          </w:tcPr>
          <w:p w:rsidR="005F1CE0" w:rsidRPr="005F1CE0" w:rsidRDefault="005F1CE0" w:rsidP="005F1CE0">
            <w:pPr>
              <w:widowControl/>
              <w:spacing w:line="420" w:lineRule="exact"/>
              <w:jc w:val="center"/>
              <w:rPr>
                <w:rFonts w:eastAsia="仿宋"/>
                <w:spacing w:val="-10"/>
                <w:kern w:val="0"/>
                <w:sz w:val="28"/>
                <w:szCs w:val="28"/>
              </w:rPr>
            </w:pPr>
            <w:r w:rsidRPr="005F1CE0">
              <w:rPr>
                <w:rFonts w:eastAsia="仿宋"/>
                <w:spacing w:val="-10"/>
                <w:kern w:val="0"/>
                <w:sz w:val="28"/>
                <w:szCs w:val="28"/>
              </w:rPr>
              <w:t>95</w:t>
            </w:r>
          </w:p>
        </w:tc>
      </w:tr>
      <w:tr w:rsidR="005F1CE0" w:rsidRPr="00ED3692" w:rsidTr="005F1CE0">
        <w:trPr>
          <w:jc w:val="center"/>
        </w:trPr>
        <w:tc>
          <w:tcPr>
            <w:tcW w:w="6907" w:type="dxa"/>
            <w:shd w:val="clear" w:color="auto" w:fill="FFFFFF"/>
            <w:tcMar>
              <w:top w:w="60" w:type="dxa"/>
              <w:left w:w="60" w:type="dxa"/>
              <w:bottom w:w="60" w:type="dxa"/>
              <w:right w:w="60" w:type="dxa"/>
            </w:tcMar>
            <w:vAlign w:val="center"/>
          </w:tcPr>
          <w:p w:rsidR="005F1CE0" w:rsidRPr="00ED3692" w:rsidRDefault="005F1CE0">
            <w:pPr>
              <w:widowControl/>
              <w:spacing w:line="420" w:lineRule="exact"/>
              <w:jc w:val="left"/>
              <w:rPr>
                <w:rFonts w:eastAsia="仿宋"/>
                <w:spacing w:val="-10"/>
                <w:kern w:val="0"/>
                <w:sz w:val="28"/>
                <w:szCs w:val="28"/>
              </w:rPr>
            </w:pPr>
            <w:r w:rsidRPr="00ED3692">
              <w:rPr>
                <w:rFonts w:eastAsia="仿宋" w:hAnsi="仿宋"/>
                <w:spacing w:val="-10"/>
                <w:kern w:val="0"/>
                <w:sz w:val="28"/>
                <w:szCs w:val="28"/>
              </w:rPr>
              <w:t xml:space="preserve">　　（二）举办各类培训班数</w:t>
            </w:r>
          </w:p>
        </w:tc>
        <w:tc>
          <w:tcPr>
            <w:tcW w:w="772" w:type="dxa"/>
            <w:shd w:val="clear" w:color="auto" w:fill="FFFFFF"/>
            <w:tcMar>
              <w:top w:w="60" w:type="dxa"/>
              <w:left w:w="60" w:type="dxa"/>
              <w:bottom w:w="60" w:type="dxa"/>
              <w:right w:w="60" w:type="dxa"/>
            </w:tcMar>
            <w:vAlign w:val="center"/>
          </w:tcPr>
          <w:p w:rsidR="005F1CE0" w:rsidRPr="00ED3692" w:rsidRDefault="005F1CE0">
            <w:pPr>
              <w:widowControl/>
              <w:spacing w:line="420" w:lineRule="exact"/>
              <w:jc w:val="center"/>
              <w:rPr>
                <w:rFonts w:eastAsia="仿宋"/>
                <w:spacing w:val="-10"/>
                <w:kern w:val="0"/>
                <w:sz w:val="28"/>
                <w:szCs w:val="28"/>
              </w:rPr>
            </w:pPr>
            <w:r w:rsidRPr="00ED3692">
              <w:rPr>
                <w:rFonts w:eastAsia="仿宋" w:hAnsi="仿宋"/>
                <w:spacing w:val="-10"/>
                <w:kern w:val="0"/>
                <w:sz w:val="28"/>
                <w:szCs w:val="28"/>
              </w:rPr>
              <w:t>次</w:t>
            </w:r>
          </w:p>
        </w:tc>
        <w:tc>
          <w:tcPr>
            <w:tcW w:w="1260" w:type="dxa"/>
            <w:shd w:val="clear" w:color="auto" w:fill="FFFFFF"/>
            <w:tcMar>
              <w:top w:w="60" w:type="dxa"/>
              <w:left w:w="60" w:type="dxa"/>
              <w:bottom w:w="60" w:type="dxa"/>
              <w:right w:w="60" w:type="dxa"/>
            </w:tcMar>
            <w:vAlign w:val="center"/>
          </w:tcPr>
          <w:p w:rsidR="005F1CE0" w:rsidRPr="005F1CE0" w:rsidRDefault="005F1CE0" w:rsidP="005F1CE0">
            <w:pPr>
              <w:widowControl/>
              <w:spacing w:line="420" w:lineRule="exact"/>
              <w:jc w:val="center"/>
              <w:rPr>
                <w:rFonts w:eastAsia="仿宋"/>
                <w:spacing w:val="-10"/>
                <w:kern w:val="0"/>
                <w:sz w:val="28"/>
                <w:szCs w:val="28"/>
              </w:rPr>
            </w:pPr>
            <w:r w:rsidRPr="005F1CE0">
              <w:rPr>
                <w:rFonts w:eastAsia="仿宋"/>
                <w:spacing w:val="-10"/>
                <w:kern w:val="0"/>
                <w:sz w:val="28"/>
                <w:szCs w:val="28"/>
              </w:rPr>
              <w:t>72</w:t>
            </w:r>
          </w:p>
        </w:tc>
      </w:tr>
      <w:tr w:rsidR="005F1CE0" w:rsidRPr="00ED3692" w:rsidTr="005F1CE0">
        <w:trPr>
          <w:jc w:val="center"/>
        </w:trPr>
        <w:tc>
          <w:tcPr>
            <w:tcW w:w="6907" w:type="dxa"/>
            <w:shd w:val="clear" w:color="auto" w:fill="FFFFFF"/>
            <w:tcMar>
              <w:top w:w="60" w:type="dxa"/>
              <w:left w:w="60" w:type="dxa"/>
              <w:bottom w:w="60" w:type="dxa"/>
              <w:right w:w="60" w:type="dxa"/>
            </w:tcMar>
            <w:vAlign w:val="center"/>
          </w:tcPr>
          <w:p w:rsidR="005F1CE0" w:rsidRPr="00ED3692" w:rsidRDefault="005F1CE0">
            <w:pPr>
              <w:widowControl/>
              <w:spacing w:line="420" w:lineRule="exact"/>
              <w:jc w:val="left"/>
              <w:rPr>
                <w:rFonts w:eastAsia="仿宋"/>
                <w:spacing w:val="-10"/>
                <w:kern w:val="0"/>
                <w:sz w:val="28"/>
                <w:szCs w:val="28"/>
              </w:rPr>
            </w:pPr>
            <w:r w:rsidRPr="00ED3692">
              <w:rPr>
                <w:rFonts w:eastAsia="仿宋" w:hAnsi="仿宋"/>
                <w:spacing w:val="-10"/>
                <w:kern w:val="0"/>
                <w:sz w:val="28"/>
                <w:szCs w:val="28"/>
              </w:rPr>
              <w:t xml:space="preserve">　　（三）接受培训人员数</w:t>
            </w:r>
          </w:p>
        </w:tc>
        <w:tc>
          <w:tcPr>
            <w:tcW w:w="772" w:type="dxa"/>
            <w:shd w:val="clear" w:color="auto" w:fill="FFFFFF"/>
            <w:tcMar>
              <w:top w:w="60" w:type="dxa"/>
              <w:left w:w="60" w:type="dxa"/>
              <w:bottom w:w="60" w:type="dxa"/>
              <w:right w:w="60" w:type="dxa"/>
            </w:tcMar>
            <w:vAlign w:val="center"/>
          </w:tcPr>
          <w:p w:rsidR="005F1CE0" w:rsidRPr="00ED3692" w:rsidRDefault="005F1CE0">
            <w:pPr>
              <w:widowControl/>
              <w:spacing w:line="420" w:lineRule="exact"/>
              <w:jc w:val="center"/>
              <w:rPr>
                <w:rFonts w:eastAsia="仿宋"/>
                <w:spacing w:val="-10"/>
                <w:kern w:val="0"/>
                <w:sz w:val="28"/>
                <w:szCs w:val="28"/>
              </w:rPr>
            </w:pPr>
            <w:r w:rsidRPr="00ED3692">
              <w:rPr>
                <w:rFonts w:eastAsia="仿宋" w:hAnsi="仿宋"/>
                <w:spacing w:val="-10"/>
                <w:kern w:val="0"/>
                <w:sz w:val="28"/>
                <w:szCs w:val="28"/>
              </w:rPr>
              <w:t>人次</w:t>
            </w:r>
          </w:p>
        </w:tc>
        <w:tc>
          <w:tcPr>
            <w:tcW w:w="1260" w:type="dxa"/>
            <w:shd w:val="clear" w:color="auto" w:fill="FFFFFF"/>
            <w:tcMar>
              <w:top w:w="60" w:type="dxa"/>
              <w:left w:w="60" w:type="dxa"/>
              <w:bottom w:w="60" w:type="dxa"/>
              <w:right w:w="60" w:type="dxa"/>
            </w:tcMar>
            <w:vAlign w:val="center"/>
          </w:tcPr>
          <w:p w:rsidR="005F1CE0" w:rsidRPr="005F1CE0" w:rsidRDefault="005F1CE0" w:rsidP="005F1CE0">
            <w:pPr>
              <w:widowControl/>
              <w:spacing w:line="420" w:lineRule="exact"/>
              <w:jc w:val="center"/>
              <w:rPr>
                <w:rFonts w:eastAsia="仿宋"/>
                <w:spacing w:val="-10"/>
                <w:kern w:val="0"/>
                <w:sz w:val="28"/>
                <w:szCs w:val="28"/>
              </w:rPr>
            </w:pPr>
            <w:r w:rsidRPr="005F1CE0">
              <w:rPr>
                <w:rFonts w:eastAsia="仿宋"/>
                <w:spacing w:val="-10"/>
                <w:kern w:val="0"/>
                <w:sz w:val="28"/>
                <w:szCs w:val="28"/>
              </w:rPr>
              <w:t>3622</w:t>
            </w:r>
          </w:p>
        </w:tc>
      </w:tr>
    </w:tbl>
    <w:p w:rsidR="006F3052" w:rsidRPr="00952E11" w:rsidRDefault="006F3052" w:rsidP="00E11BF8">
      <w:pPr>
        <w:spacing w:line="100" w:lineRule="exact"/>
        <w:ind w:firstLineChars="200" w:firstLine="640"/>
        <w:rPr>
          <w:rFonts w:eastAsia="仿宋"/>
          <w:sz w:val="32"/>
          <w:szCs w:val="32"/>
        </w:rPr>
      </w:pPr>
    </w:p>
    <w:sectPr w:rsidR="006F3052" w:rsidRPr="00952E11" w:rsidSect="001771EA">
      <w:headerReference w:type="default" r:id="rId7"/>
      <w:footerReference w:type="even" r:id="rId8"/>
      <w:footerReference w:type="default" r:id="rId9"/>
      <w:pgSz w:w="11906" w:h="16838"/>
      <w:pgMar w:top="1701" w:right="1701" w:bottom="1418" w:left="1701"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36F3" w:rsidRDefault="003936F3">
      <w:r>
        <w:separator/>
      </w:r>
    </w:p>
  </w:endnote>
  <w:endnote w:type="continuationSeparator" w:id="0">
    <w:p w:rsidR="003936F3" w:rsidRDefault="003936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052" w:rsidRDefault="00C93269">
    <w:pPr>
      <w:pStyle w:val="a8"/>
      <w:framePr w:wrap="around" w:vAnchor="text" w:hAnchor="margin" w:xAlign="center" w:y="1"/>
      <w:rPr>
        <w:rStyle w:val="a3"/>
      </w:rPr>
    </w:pPr>
    <w:r>
      <w:rPr>
        <w:rStyle w:val="a3"/>
      </w:rPr>
      <w:fldChar w:fldCharType="begin"/>
    </w:r>
    <w:r w:rsidR="006F3052">
      <w:rPr>
        <w:rStyle w:val="a3"/>
      </w:rPr>
      <w:instrText xml:space="preserve">PAGE  </w:instrText>
    </w:r>
    <w:r>
      <w:rPr>
        <w:rStyle w:val="a3"/>
      </w:rPr>
      <w:fldChar w:fldCharType="end"/>
    </w:r>
  </w:p>
  <w:p w:rsidR="006F3052" w:rsidRDefault="006F3052">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052" w:rsidRDefault="00C93269">
    <w:pPr>
      <w:pStyle w:val="a8"/>
      <w:framePr w:wrap="around" w:vAnchor="text" w:hAnchor="margin" w:xAlign="center" w:y="1"/>
      <w:rPr>
        <w:rStyle w:val="a3"/>
      </w:rPr>
    </w:pPr>
    <w:r>
      <w:rPr>
        <w:rStyle w:val="a3"/>
      </w:rPr>
      <w:fldChar w:fldCharType="begin"/>
    </w:r>
    <w:r w:rsidR="006F3052">
      <w:rPr>
        <w:rStyle w:val="a3"/>
      </w:rPr>
      <w:instrText xml:space="preserve">PAGE  </w:instrText>
    </w:r>
    <w:r>
      <w:rPr>
        <w:rStyle w:val="a3"/>
      </w:rPr>
      <w:fldChar w:fldCharType="separate"/>
    </w:r>
    <w:r w:rsidR="001E5112">
      <w:rPr>
        <w:rStyle w:val="a3"/>
        <w:noProof/>
      </w:rPr>
      <w:t>- 17 -</w:t>
    </w:r>
    <w:r>
      <w:rPr>
        <w:rStyle w:val="a3"/>
      </w:rPr>
      <w:fldChar w:fldCharType="end"/>
    </w:r>
  </w:p>
  <w:p w:rsidR="006F3052" w:rsidRDefault="006F3052">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36F3" w:rsidRDefault="003936F3">
      <w:r>
        <w:separator/>
      </w:r>
    </w:p>
  </w:footnote>
  <w:footnote w:type="continuationSeparator" w:id="0">
    <w:p w:rsidR="003936F3" w:rsidRDefault="003936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052" w:rsidRDefault="006F3052">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70695B"/>
    <w:multiLevelType w:val="hybridMultilevel"/>
    <w:tmpl w:val="E37E13DC"/>
    <w:lvl w:ilvl="0" w:tplc="C87E0D56">
      <w:start w:val="1"/>
      <w:numFmt w:val="decimal"/>
      <w:suff w:val="nothing"/>
      <w:lvlText w:val="%1)"/>
      <w:lvlJc w:val="left"/>
      <w:pPr>
        <w:ind w:left="106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39578C6"/>
    <w:multiLevelType w:val="hybridMultilevel"/>
    <w:tmpl w:val="077A0EF4"/>
    <w:lvl w:ilvl="0" w:tplc="702EECB6">
      <w:start w:val="1"/>
      <w:numFmt w:val="chineseCountingThousand"/>
      <w:suff w:val="nothing"/>
      <w:lvlText w:val="(%1)"/>
      <w:lvlJc w:val="left"/>
      <w:pPr>
        <w:ind w:left="1060" w:hanging="420"/>
      </w:pPr>
      <w:rPr>
        <w:rFonts w:ascii="微软雅黑" w:eastAsia="微软雅黑" w:hAnsi="微软雅黑"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7A67C76"/>
    <w:multiLevelType w:val="hybridMultilevel"/>
    <w:tmpl w:val="8C10A716"/>
    <w:lvl w:ilvl="0" w:tplc="387E9D7E">
      <w:start w:val="1"/>
      <w:numFmt w:val="decimal"/>
      <w:lvlText w:val="%1."/>
      <w:lvlJc w:val="left"/>
      <w:pPr>
        <w:ind w:left="1425" w:hanging="825"/>
      </w:pPr>
      <w:rPr>
        <w:rFonts w:eastAsia="楷体" w:hAnsi="楷体" w:cs="Times New Roman" w:hint="default"/>
        <w:sz w:val="30"/>
      </w:rPr>
    </w:lvl>
    <w:lvl w:ilvl="1" w:tplc="04090019" w:tentative="1">
      <w:start w:val="1"/>
      <w:numFmt w:val="lowerLetter"/>
      <w:lvlText w:val="%2)"/>
      <w:lvlJc w:val="left"/>
      <w:pPr>
        <w:ind w:left="1440" w:hanging="420"/>
      </w:pPr>
      <w:rPr>
        <w:rFonts w:cs="Times New Roman"/>
      </w:rPr>
    </w:lvl>
    <w:lvl w:ilvl="2" w:tplc="0409001B" w:tentative="1">
      <w:start w:val="1"/>
      <w:numFmt w:val="lowerRoman"/>
      <w:lvlText w:val="%3."/>
      <w:lvlJc w:val="right"/>
      <w:pPr>
        <w:ind w:left="1860" w:hanging="420"/>
      </w:pPr>
      <w:rPr>
        <w:rFonts w:cs="Times New Roman"/>
      </w:rPr>
    </w:lvl>
    <w:lvl w:ilvl="3" w:tplc="0409000F" w:tentative="1">
      <w:start w:val="1"/>
      <w:numFmt w:val="decimal"/>
      <w:lvlText w:val="%4."/>
      <w:lvlJc w:val="left"/>
      <w:pPr>
        <w:ind w:left="2280" w:hanging="420"/>
      </w:pPr>
      <w:rPr>
        <w:rFonts w:cs="Times New Roman"/>
      </w:rPr>
    </w:lvl>
    <w:lvl w:ilvl="4" w:tplc="04090019" w:tentative="1">
      <w:start w:val="1"/>
      <w:numFmt w:val="lowerLetter"/>
      <w:lvlText w:val="%5)"/>
      <w:lvlJc w:val="left"/>
      <w:pPr>
        <w:ind w:left="2700" w:hanging="420"/>
      </w:pPr>
      <w:rPr>
        <w:rFonts w:cs="Times New Roman"/>
      </w:rPr>
    </w:lvl>
    <w:lvl w:ilvl="5" w:tplc="0409001B" w:tentative="1">
      <w:start w:val="1"/>
      <w:numFmt w:val="lowerRoman"/>
      <w:lvlText w:val="%6."/>
      <w:lvlJc w:val="right"/>
      <w:pPr>
        <w:ind w:left="3120" w:hanging="420"/>
      </w:pPr>
      <w:rPr>
        <w:rFonts w:cs="Times New Roman"/>
      </w:rPr>
    </w:lvl>
    <w:lvl w:ilvl="6" w:tplc="0409000F" w:tentative="1">
      <w:start w:val="1"/>
      <w:numFmt w:val="decimal"/>
      <w:lvlText w:val="%7."/>
      <w:lvlJc w:val="left"/>
      <w:pPr>
        <w:ind w:left="3540" w:hanging="420"/>
      </w:pPr>
      <w:rPr>
        <w:rFonts w:cs="Times New Roman"/>
      </w:rPr>
    </w:lvl>
    <w:lvl w:ilvl="7" w:tplc="04090019" w:tentative="1">
      <w:start w:val="1"/>
      <w:numFmt w:val="lowerLetter"/>
      <w:lvlText w:val="%8)"/>
      <w:lvlJc w:val="left"/>
      <w:pPr>
        <w:ind w:left="3960" w:hanging="420"/>
      </w:pPr>
      <w:rPr>
        <w:rFonts w:cs="Times New Roman"/>
      </w:rPr>
    </w:lvl>
    <w:lvl w:ilvl="8" w:tplc="0409001B" w:tentative="1">
      <w:start w:val="1"/>
      <w:numFmt w:val="lowerRoman"/>
      <w:lvlText w:val="%9."/>
      <w:lvlJc w:val="right"/>
      <w:pPr>
        <w:ind w:left="4380" w:hanging="420"/>
      </w:pPr>
      <w:rPr>
        <w:rFonts w:cs="Times New Roman"/>
      </w:rPr>
    </w:lvl>
  </w:abstractNum>
  <w:abstractNum w:abstractNumId="3">
    <w:nsid w:val="193776C7"/>
    <w:multiLevelType w:val="hybridMultilevel"/>
    <w:tmpl w:val="077A0EF4"/>
    <w:lvl w:ilvl="0" w:tplc="702EECB6">
      <w:start w:val="1"/>
      <w:numFmt w:val="chineseCountingThousand"/>
      <w:suff w:val="nothing"/>
      <w:lvlText w:val="(%1)"/>
      <w:lvlJc w:val="left"/>
      <w:pPr>
        <w:ind w:left="1060" w:hanging="420"/>
      </w:pPr>
      <w:rPr>
        <w:rFonts w:ascii="微软雅黑" w:eastAsia="微软雅黑" w:hAnsi="微软雅黑"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32A0CF8"/>
    <w:multiLevelType w:val="hybridMultilevel"/>
    <w:tmpl w:val="5EF4390A"/>
    <w:lvl w:ilvl="0" w:tplc="9E548B0E">
      <w:start w:val="1"/>
      <w:numFmt w:val="chineseCountingThousand"/>
      <w:suff w:val="nothing"/>
      <w:lvlText w:val="%1、"/>
      <w:lvlJc w:val="left"/>
      <w:pPr>
        <w:ind w:left="2563" w:hanging="720"/>
      </w:pPr>
      <w:rPr>
        <w:rFonts w:hint="default"/>
      </w:rPr>
    </w:lvl>
    <w:lvl w:ilvl="1" w:tplc="B330BE24">
      <w:start w:val="1"/>
      <w:numFmt w:val="japaneseCounting"/>
      <w:lvlText w:val="（%2）"/>
      <w:lvlJc w:val="left"/>
      <w:pPr>
        <w:ind w:left="2140" w:hanging="1080"/>
      </w:pPr>
      <w:rPr>
        <w:rFonts w:hint="default"/>
      </w:r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nsid w:val="387F19C0"/>
    <w:multiLevelType w:val="hybridMultilevel"/>
    <w:tmpl w:val="1534B1AE"/>
    <w:lvl w:ilvl="0" w:tplc="1A50C220">
      <w:start w:val="1"/>
      <w:numFmt w:val="decimal"/>
      <w:suff w:val="nothing"/>
      <w:lvlText w:val="%1)"/>
      <w:lvlJc w:val="left"/>
      <w:pPr>
        <w:ind w:left="106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8956DD8"/>
    <w:multiLevelType w:val="hybridMultilevel"/>
    <w:tmpl w:val="291EEB82"/>
    <w:lvl w:ilvl="0" w:tplc="A6881EFC">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nsid w:val="433F1474"/>
    <w:multiLevelType w:val="hybridMultilevel"/>
    <w:tmpl w:val="234A3124"/>
    <w:lvl w:ilvl="0" w:tplc="5D2256CC">
      <w:start w:val="1"/>
      <w:numFmt w:val="decimal"/>
      <w:suff w:val="nothing"/>
      <w:lvlText w:val="%1."/>
      <w:lvlJc w:val="left"/>
      <w:pPr>
        <w:ind w:left="1060" w:hanging="42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8">
    <w:nsid w:val="4AD2104D"/>
    <w:multiLevelType w:val="hybridMultilevel"/>
    <w:tmpl w:val="1D72188E"/>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9">
    <w:nsid w:val="4F721862"/>
    <w:multiLevelType w:val="hybridMultilevel"/>
    <w:tmpl w:val="E37E13DC"/>
    <w:lvl w:ilvl="0" w:tplc="C87E0D56">
      <w:start w:val="1"/>
      <w:numFmt w:val="decimal"/>
      <w:suff w:val="nothing"/>
      <w:lvlText w:val="%1)"/>
      <w:lvlJc w:val="left"/>
      <w:pPr>
        <w:ind w:left="106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FA5102F"/>
    <w:multiLevelType w:val="hybridMultilevel"/>
    <w:tmpl w:val="077A0EF4"/>
    <w:lvl w:ilvl="0" w:tplc="702EECB6">
      <w:start w:val="1"/>
      <w:numFmt w:val="chineseCountingThousand"/>
      <w:suff w:val="nothing"/>
      <w:lvlText w:val="(%1)"/>
      <w:lvlJc w:val="left"/>
      <w:pPr>
        <w:ind w:left="1060" w:hanging="420"/>
      </w:pPr>
      <w:rPr>
        <w:rFonts w:ascii="微软雅黑" w:eastAsia="微软雅黑" w:hAnsi="微软雅黑"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DE07929"/>
    <w:multiLevelType w:val="hybridMultilevel"/>
    <w:tmpl w:val="077A0EF4"/>
    <w:lvl w:ilvl="0" w:tplc="702EECB6">
      <w:start w:val="1"/>
      <w:numFmt w:val="chineseCountingThousand"/>
      <w:suff w:val="nothing"/>
      <w:lvlText w:val="(%1)"/>
      <w:lvlJc w:val="left"/>
      <w:pPr>
        <w:ind w:left="1060" w:hanging="420"/>
      </w:pPr>
      <w:rPr>
        <w:rFonts w:ascii="微软雅黑" w:eastAsia="微软雅黑" w:hAnsi="微软雅黑"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7804A90"/>
    <w:multiLevelType w:val="hybridMultilevel"/>
    <w:tmpl w:val="E37E13DC"/>
    <w:lvl w:ilvl="0" w:tplc="C87E0D56">
      <w:start w:val="1"/>
      <w:numFmt w:val="decimal"/>
      <w:suff w:val="nothing"/>
      <w:lvlText w:val="%1)"/>
      <w:lvlJc w:val="left"/>
      <w:pPr>
        <w:ind w:left="106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A3929F1"/>
    <w:multiLevelType w:val="hybridMultilevel"/>
    <w:tmpl w:val="9226421A"/>
    <w:lvl w:ilvl="0" w:tplc="35A0C11A">
      <w:start w:val="1"/>
      <w:numFmt w:val="chineseCountingThousand"/>
      <w:lvlText w:val="(%1)"/>
      <w:lvlJc w:val="left"/>
      <w:pPr>
        <w:ind w:left="1060" w:hanging="420"/>
      </w:pPr>
      <w:rPr>
        <w:rFonts w:ascii="微软雅黑" w:eastAsia="微软雅黑" w:hAnsi="微软雅黑" w:hint="eastAsia"/>
        <w:b/>
      </w:rPr>
    </w:lvl>
    <w:lvl w:ilvl="1" w:tplc="04090019">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4">
    <w:nsid w:val="7CBE4601"/>
    <w:multiLevelType w:val="hybridMultilevel"/>
    <w:tmpl w:val="1ACC4C4A"/>
    <w:lvl w:ilvl="0" w:tplc="3392C31A">
      <w:start w:val="1"/>
      <w:numFmt w:val="decimal"/>
      <w:lvlText w:val="%1."/>
      <w:lvlJc w:val="left"/>
      <w:pPr>
        <w:tabs>
          <w:tab w:val="num" w:pos="987"/>
        </w:tabs>
        <w:ind w:left="987"/>
      </w:pPr>
      <w:rPr>
        <w:rFonts w:ascii="Times New Roman" w:hAnsi="Times New Roman" w:cs="Times New Roman" w:hint="default"/>
      </w:rPr>
    </w:lvl>
    <w:lvl w:ilvl="1" w:tplc="04090019">
      <w:start w:val="1"/>
      <w:numFmt w:val="lowerLetter"/>
      <w:lvlText w:val="%2)"/>
      <w:lvlJc w:val="left"/>
      <w:pPr>
        <w:ind w:left="1860" w:hanging="420"/>
      </w:pPr>
      <w:rPr>
        <w:rFonts w:cs="Times New Roman"/>
      </w:rPr>
    </w:lvl>
    <w:lvl w:ilvl="2" w:tplc="0409001B">
      <w:start w:val="1"/>
      <w:numFmt w:val="lowerRoman"/>
      <w:lvlText w:val="%3."/>
      <w:lvlJc w:val="right"/>
      <w:pPr>
        <w:ind w:left="2280" w:hanging="420"/>
      </w:pPr>
      <w:rPr>
        <w:rFonts w:cs="Times New Roman"/>
      </w:rPr>
    </w:lvl>
    <w:lvl w:ilvl="3" w:tplc="0409000F" w:tentative="1">
      <w:start w:val="1"/>
      <w:numFmt w:val="decimal"/>
      <w:lvlText w:val="%4."/>
      <w:lvlJc w:val="left"/>
      <w:pPr>
        <w:ind w:left="2700" w:hanging="420"/>
      </w:pPr>
      <w:rPr>
        <w:rFonts w:cs="Times New Roman"/>
      </w:rPr>
    </w:lvl>
    <w:lvl w:ilvl="4" w:tplc="04090019" w:tentative="1">
      <w:start w:val="1"/>
      <w:numFmt w:val="lowerLetter"/>
      <w:lvlText w:val="%5)"/>
      <w:lvlJc w:val="left"/>
      <w:pPr>
        <w:ind w:left="3120" w:hanging="420"/>
      </w:pPr>
      <w:rPr>
        <w:rFonts w:cs="Times New Roman"/>
      </w:rPr>
    </w:lvl>
    <w:lvl w:ilvl="5" w:tplc="0409001B" w:tentative="1">
      <w:start w:val="1"/>
      <w:numFmt w:val="lowerRoman"/>
      <w:lvlText w:val="%6."/>
      <w:lvlJc w:val="right"/>
      <w:pPr>
        <w:ind w:left="3540" w:hanging="420"/>
      </w:pPr>
      <w:rPr>
        <w:rFonts w:cs="Times New Roman"/>
      </w:rPr>
    </w:lvl>
    <w:lvl w:ilvl="6" w:tplc="0409000F" w:tentative="1">
      <w:start w:val="1"/>
      <w:numFmt w:val="decimal"/>
      <w:lvlText w:val="%7."/>
      <w:lvlJc w:val="left"/>
      <w:pPr>
        <w:ind w:left="3960" w:hanging="420"/>
      </w:pPr>
      <w:rPr>
        <w:rFonts w:cs="Times New Roman"/>
      </w:rPr>
    </w:lvl>
    <w:lvl w:ilvl="7" w:tplc="04090019" w:tentative="1">
      <w:start w:val="1"/>
      <w:numFmt w:val="lowerLetter"/>
      <w:lvlText w:val="%8)"/>
      <w:lvlJc w:val="left"/>
      <w:pPr>
        <w:ind w:left="4380" w:hanging="420"/>
      </w:pPr>
      <w:rPr>
        <w:rFonts w:cs="Times New Roman"/>
      </w:rPr>
    </w:lvl>
    <w:lvl w:ilvl="8" w:tplc="0409001B" w:tentative="1">
      <w:start w:val="1"/>
      <w:numFmt w:val="lowerRoman"/>
      <w:lvlText w:val="%9."/>
      <w:lvlJc w:val="right"/>
      <w:pPr>
        <w:ind w:left="4800" w:hanging="420"/>
      </w:pPr>
      <w:rPr>
        <w:rFonts w:cs="Times New Roman"/>
      </w:rPr>
    </w:lvl>
  </w:abstractNum>
  <w:abstractNum w:abstractNumId="15">
    <w:nsid w:val="7E4B4BD9"/>
    <w:multiLevelType w:val="hybridMultilevel"/>
    <w:tmpl w:val="E16EC066"/>
    <w:lvl w:ilvl="0" w:tplc="04090011">
      <w:start w:val="1"/>
      <w:numFmt w:val="decimal"/>
      <w:lvlText w:val="%1)"/>
      <w:lvlJc w:val="left"/>
      <w:pPr>
        <w:ind w:left="1063" w:hanging="420"/>
      </w:pPr>
    </w:lvl>
    <w:lvl w:ilvl="1" w:tplc="1A50C220">
      <w:start w:val="1"/>
      <w:numFmt w:val="decimal"/>
      <w:suff w:val="nothing"/>
      <w:lvlText w:val="%2)"/>
      <w:lvlJc w:val="left"/>
      <w:pPr>
        <w:ind w:left="1060" w:hanging="420"/>
      </w:pPr>
      <w:rPr>
        <w:rFonts w:hint="eastAsia"/>
      </w:r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6">
    <w:nsid w:val="7E4B4ED4"/>
    <w:multiLevelType w:val="hybridMultilevel"/>
    <w:tmpl w:val="960848D4"/>
    <w:lvl w:ilvl="0" w:tplc="35A0C11A">
      <w:start w:val="1"/>
      <w:numFmt w:val="chineseCountingThousand"/>
      <w:lvlText w:val="(%1)"/>
      <w:lvlJc w:val="left"/>
      <w:pPr>
        <w:ind w:left="1060" w:hanging="420"/>
      </w:pPr>
      <w:rPr>
        <w:rFonts w:ascii="微软雅黑" w:eastAsia="微软雅黑" w:hAnsi="微软雅黑" w:hint="eastAsia"/>
        <w:b/>
      </w:rPr>
    </w:lvl>
    <w:lvl w:ilvl="1" w:tplc="702EECB6">
      <w:start w:val="1"/>
      <w:numFmt w:val="chineseCountingThousand"/>
      <w:suff w:val="nothing"/>
      <w:lvlText w:val="(%2)"/>
      <w:lvlJc w:val="left"/>
      <w:pPr>
        <w:ind w:left="1060" w:hanging="420"/>
      </w:pPr>
      <w:rPr>
        <w:rFonts w:ascii="微软雅黑" w:eastAsia="微软雅黑" w:hAnsi="微软雅黑" w:hint="eastAsia"/>
        <w:b w:val="0"/>
      </w:r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4"/>
  </w:num>
  <w:num w:numId="2">
    <w:abstractNumId w:val="2"/>
  </w:num>
  <w:num w:numId="3">
    <w:abstractNumId w:val="8"/>
  </w:num>
  <w:num w:numId="4">
    <w:abstractNumId w:val="4"/>
  </w:num>
  <w:num w:numId="5">
    <w:abstractNumId w:val="13"/>
  </w:num>
  <w:num w:numId="6">
    <w:abstractNumId w:val="16"/>
  </w:num>
  <w:num w:numId="7">
    <w:abstractNumId w:val="3"/>
  </w:num>
  <w:num w:numId="8">
    <w:abstractNumId w:val="1"/>
  </w:num>
  <w:num w:numId="9">
    <w:abstractNumId w:val="7"/>
  </w:num>
  <w:num w:numId="10">
    <w:abstractNumId w:val="6"/>
  </w:num>
  <w:num w:numId="11">
    <w:abstractNumId w:val="15"/>
  </w:num>
  <w:num w:numId="12">
    <w:abstractNumId w:val="0"/>
  </w:num>
  <w:num w:numId="13">
    <w:abstractNumId w:val="9"/>
  </w:num>
  <w:num w:numId="14">
    <w:abstractNumId w:val="12"/>
  </w:num>
  <w:num w:numId="15">
    <w:abstractNumId w:val="5"/>
  </w:num>
  <w:num w:numId="16">
    <w:abstractNumId w:val="10"/>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oNotTrackMoves/>
  <w:defaultTabStop w:val="420"/>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7650"/>
  </w:hdrShapeDefaults>
  <w:footnotePr>
    <w:footnote w:id="-1"/>
    <w:footnote w:id="0"/>
  </w:footnotePr>
  <w:endnotePr>
    <w:endnote w:id="-1"/>
    <w:endnote w:id="0"/>
  </w:endnotePr>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02F76"/>
    <w:rsid w:val="000054F2"/>
    <w:rsid w:val="00006104"/>
    <w:rsid w:val="000137E0"/>
    <w:rsid w:val="00023774"/>
    <w:rsid w:val="00024179"/>
    <w:rsid w:val="000350B1"/>
    <w:rsid w:val="00042CBC"/>
    <w:rsid w:val="00044919"/>
    <w:rsid w:val="00045DB2"/>
    <w:rsid w:val="00046D6F"/>
    <w:rsid w:val="000544A2"/>
    <w:rsid w:val="00055460"/>
    <w:rsid w:val="00067A44"/>
    <w:rsid w:val="0007369B"/>
    <w:rsid w:val="000759C1"/>
    <w:rsid w:val="000759F8"/>
    <w:rsid w:val="00075D78"/>
    <w:rsid w:val="000774BB"/>
    <w:rsid w:val="000807D0"/>
    <w:rsid w:val="00090063"/>
    <w:rsid w:val="000A40E1"/>
    <w:rsid w:val="000B3224"/>
    <w:rsid w:val="000C09FF"/>
    <w:rsid w:val="000D4813"/>
    <w:rsid w:val="000D6CE3"/>
    <w:rsid w:val="000E7C0C"/>
    <w:rsid w:val="000E7CBB"/>
    <w:rsid w:val="000F2883"/>
    <w:rsid w:val="000F29DF"/>
    <w:rsid w:val="000F5D48"/>
    <w:rsid w:val="0010560F"/>
    <w:rsid w:val="0011788E"/>
    <w:rsid w:val="00124574"/>
    <w:rsid w:val="00125C8A"/>
    <w:rsid w:val="00127595"/>
    <w:rsid w:val="00127D9C"/>
    <w:rsid w:val="00145C06"/>
    <w:rsid w:val="001512F7"/>
    <w:rsid w:val="00157503"/>
    <w:rsid w:val="00162FA6"/>
    <w:rsid w:val="00170B1B"/>
    <w:rsid w:val="00170FA5"/>
    <w:rsid w:val="00171CDF"/>
    <w:rsid w:val="00172A27"/>
    <w:rsid w:val="001759C1"/>
    <w:rsid w:val="001771EA"/>
    <w:rsid w:val="001777C4"/>
    <w:rsid w:val="00183649"/>
    <w:rsid w:val="00187E47"/>
    <w:rsid w:val="001942F4"/>
    <w:rsid w:val="001A3C4B"/>
    <w:rsid w:val="001A4E4E"/>
    <w:rsid w:val="001A610C"/>
    <w:rsid w:val="001A741C"/>
    <w:rsid w:val="001B2F3F"/>
    <w:rsid w:val="001B466B"/>
    <w:rsid w:val="001B66DD"/>
    <w:rsid w:val="001D6F92"/>
    <w:rsid w:val="001D752B"/>
    <w:rsid w:val="001E0D8F"/>
    <w:rsid w:val="001E5112"/>
    <w:rsid w:val="001F0116"/>
    <w:rsid w:val="001F5640"/>
    <w:rsid w:val="002171CC"/>
    <w:rsid w:val="002175FB"/>
    <w:rsid w:val="00224487"/>
    <w:rsid w:val="00224661"/>
    <w:rsid w:val="002279F4"/>
    <w:rsid w:val="002362E3"/>
    <w:rsid w:val="002363FC"/>
    <w:rsid w:val="0024222C"/>
    <w:rsid w:val="00243F06"/>
    <w:rsid w:val="00250307"/>
    <w:rsid w:val="002515BC"/>
    <w:rsid w:val="00253CE4"/>
    <w:rsid w:val="00281E30"/>
    <w:rsid w:val="00284272"/>
    <w:rsid w:val="00290185"/>
    <w:rsid w:val="0029221D"/>
    <w:rsid w:val="0029231A"/>
    <w:rsid w:val="0029473C"/>
    <w:rsid w:val="002A1137"/>
    <w:rsid w:val="002A6681"/>
    <w:rsid w:val="002A6C8B"/>
    <w:rsid w:val="002A6F7A"/>
    <w:rsid w:val="002B4407"/>
    <w:rsid w:val="002D430B"/>
    <w:rsid w:val="002E0131"/>
    <w:rsid w:val="002E560F"/>
    <w:rsid w:val="002E5777"/>
    <w:rsid w:val="002E769F"/>
    <w:rsid w:val="002F1789"/>
    <w:rsid w:val="0030418B"/>
    <w:rsid w:val="00306E0E"/>
    <w:rsid w:val="0031376E"/>
    <w:rsid w:val="003237AC"/>
    <w:rsid w:val="00327173"/>
    <w:rsid w:val="00330316"/>
    <w:rsid w:val="003310E8"/>
    <w:rsid w:val="003524F3"/>
    <w:rsid w:val="00356FA2"/>
    <w:rsid w:val="00370ECB"/>
    <w:rsid w:val="00375285"/>
    <w:rsid w:val="00377437"/>
    <w:rsid w:val="003828E7"/>
    <w:rsid w:val="0038320C"/>
    <w:rsid w:val="003864DD"/>
    <w:rsid w:val="00387083"/>
    <w:rsid w:val="003936F3"/>
    <w:rsid w:val="00395B73"/>
    <w:rsid w:val="00396F88"/>
    <w:rsid w:val="003A4A43"/>
    <w:rsid w:val="003A4A95"/>
    <w:rsid w:val="003B1B12"/>
    <w:rsid w:val="003B3D7B"/>
    <w:rsid w:val="003B416E"/>
    <w:rsid w:val="003B6A21"/>
    <w:rsid w:val="003C1EC7"/>
    <w:rsid w:val="003C55DE"/>
    <w:rsid w:val="003D108F"/>
    <w:rsid w:val="003E4E65"/>
    <w:rsid w:val="003E70BC"/>
    <w:rsid w:val="003F173F"/>
    <w:rsid w:val="003F5ADB"/>
    <w:rsid w:val="003F6571"/>
    <w:rsid w:val="00406A41"/>
    <w:rsid w:val="00412F32"/>
    <w:rsid w:val="00414239"/>
    <w:rsid w:val="0042768D"/>
    <w:rsid w:val="00441D94"/>
    <w:rsid w:val="0044547F"/>
    <w:rsid w:val="00445E1D"/>
    <w:rsid w:val="00463FB3"/>
    <w:rsid w:val="004648DD"/>
    <w:rsid w:val="0047277E"/>
    <w:rsid w:val="00476175"/>
    <w:rsid w:val="00486A9C"/>
    <w:rsid w:val="0049483E"/>
    <w:rsid w:val="004A3684"/>
    <w:rsid w:val="004A4407"/>
    <w:rsid w:val="004A5B95"/>
    <w:rsid w:val="004C0C6D"/>
    <w:rsid w:val="004D7613"/>
    <w:rsid w:val="004F66B5"/>
    <w:rsid w:val="004F737B"/>
    <w:rsid w:val="00501782"/>
    <w:rsid w:val="00501D9C"/>
    <w:rsid w:val="0050605A"/>
    <w:rsid w:val="005101D0"/>
    <w:rsid w:val="005161C1"/>
    <w:rsid w:val="00517BD0"/>
    <w:rsid w:val="005213F0"/>
    <w:rsid w:val="00523714"/>
    <w:rsid w:val="00523E8D"/>
    <w:rsid w:val="0053425F"/>
    <w:rsid w:val="00547ABC"/>
    <w:rsid w:val="00550655"/>
    <w:rsid w:val="00554E9C"/>
    <w:rsid w:val="00567D75"/>
    <w:rsid w:val="00571733"/>
    <w:rsid w:val="00587AC1"/>
    <w:rsid w:val="00595CB8"/>
    <w:rsid w:val="005A066A"/>
    <w:rsid w:val="005A6FB4"/>
    <w:rsid w:val="005B1720"/>
    <w:rsid w:val="005B3DBC"/>
    <w:rsid w:val="005B6FA5"/>
    <w:rsid w:val="005C09B0"/>
    <w:rsid w:val="005D022B"/>
    <w:rsid w:val="005D527D"/>
    <w:rsid w:val="005D77CE"/>
    <w:rsid w:val="005E3EBB"/>
    <w:rsid w:val="005F1CE0"/>
    <w:rsid w:val="005F73A7"/>
    <w:rsid w:val="00606C64"/>
    <w:rsid w:val="00623AA0"/>
    <w:rsid w:val="006538DF"/>
    <w:rsid w:val="0065425B"/>
    <w:rsid w:val="00660041"/>
    <w:rsid w:val="00662367"/>
    <w:rsid w:val="00662829"/>
    <w:rsid w:val="006650C5"/>
    <w:rsid w:val="00665402"/>
    <w:rsid w:val="00665A7C"/>
    <w:rsid w:val="006670CD"/>
    <w:rsid w:val="00671344"/>
    <w:rsid w:val="00683DFB"/>
    <w:rsid w:val="00687C1A"/>
    <w:rsid w:val="006B168C"/>
    <w:rsid w:val="006B5EE7"/>
    <w:rsid w:val="006B65CA"/>
    <w:rsid w:val="006B7F15"/>
    <w:rsid w:val="006C70DF"/>
    <w:rsid w:val="006D2107"/>
    <w:rsid w:val="006F3052"/>
    <w:rsid w:val="006F32B2"/>
    <w:rsid w:val="007032CF"/>
    <w:rsid w:val="00703820"/>
    <w:rsid w:val="00710404"/>
    <w:rsid w:val="00711B97"/>
    <w:rsid w:val="007232DA"/>
    <w:rsid w:val="00724FA2"/>
    <w:rsid w:val="00726CD1"/>
    <w:rsid w:val="00730938"/>
    <w:rsid w:val="007312A3"/>
    <w:rsid w:val="0073266C"/>
    <w:rsid w:val="007326B1"/>
    <w:rsid w:val="00751115"/>
    <w:rsid w:val="007646F3"/>
    <w:rsid w:val="00773390"/>
    <w:rsid w:val="00783CA3"/>
    <w:rsid w:val="00784B05"/>
    <w:rsid w:val="00793C80"/>
    <w:rsid w:val="007A20DF"/>
    <w:rsid w:val="007B2230"/>
    <w:rsid w:val="007C7ACD"/>
    <w:rsid w:val="007C7ED2"/>
    <w:rsid w:val="007D0A62"/>
    <w:rsid w:val="007E569C"/>
    <w:rsid w:val="007E6FAF"/>
    <w:rsid w:val="007F2309"/>
    <w:rsid w:val="008020C8"/>
    <w:rsid w:val="008048B5"/>
    <w:rsid w:val="00811AD3"/>
    <w:rsid w:val="00811EA2"/>
    <w:rsid w:val="00815CD3"/>
    <w:rsid w:val="0081684B"/>
    <w:rsid w:val="00832E3C"/>
    <w:rsid w:val="008342D6"/>
    <w:rsid w:val="00835B94"/>
    <w:rsid w:val="00855BB6"/>
    <w:rsid w:val="00867AC2"/>
    <w:rsid w:val="00875649"/>
    <w:rsid w:val="00891169"/>
    <w:rsid w:val="00895FC1"/>
    <w:rsid w:val="00896BED"/>
    <w:rsid w:val="008A096D"/>
    <w:rsid w:val="008B15CD"/>
    <w:rsid w:val="008B211D"/>
    <w:rsid w:val="008B6967"/>
    <w:rsid w:val="008B78B0"/>
    <w:rsid w:val="008D78AF"/>
    <w:rsid w:val="008E2505"/>
    <w:rsid w:val="008F3ADF"/>
    <w:rsid w:val="008F573A"/>
    <w:rsid w:val="00904500"/>
    <w:rsid w:val="00907131"/>
    <w:rsid w:val="009116B7"/>
    <w:rsid w:val="00912F85"/>
    <w:rsid w:val="0091522E"/>
    <w:rsid w:val="00917B4E"/>
    <w:rsid w:val="00932589"/>
    <w:rsid w:val="00937675"/>
    <w:rsid w:val="00937DE6"/>
    <w:rsid w:val="00943943"/>
    <w:rsid w:val="00945EA9"/>
    <w:rsid w:val="00951688"/>
    <w:rsid w:val="00952E11"/>
    <w:rsid w:val="00954591"/>
    <w:rsid w:val="00954854"/>
    <w:rsid w:val="00956B2E"/>
    <w:rsid w:val="00957112"/>
    <w:rsid w:val="00963CC3"/>
    <w:rsid w:val="00971EE7"/>
    <w:rsid w:val="009775F3"/>
    <w:rsid w:val="00994F0C"/>
    <w:rsid w:val="00997895"/>
    <w:rsid w:val="009A0BC6"/>
    <w:rsid w:val="009A6705"/>
    <w:rsid w:val="009A67BA"/>
    <w:rsid w:val="009A73D5"/>
    <w:rsid w:val="009D0606"/>
    <w:rsid w:val="009D6F32"/>
    <w:rsid w:val="009E1D98"/>
    <w:rsid w:val="009E237D"/>
    <w:rsid w:val="009F1562"/>
    <w:rsid w:val="009F3928"/>
    <w:rsid w:val="009F4870"/>
    <w:rsid w:val="009F696D"/>
    <w:rsid w:val="00A022EF"/>
    <w:rsid w:val="00A023EF"/>
    <w:rsid w:val="00A11314"/>
    <w:rsid w:val="00A156D0"/>
    <w:rsid w:val="00A160D3"/>
    <w:rsid w:val="00A20A6D"/>
    <w:rsid w:val="00A263CF"/>
    <w:rsid w:val="00A32A7F"/>
    <w:rsid w:val="00A333E0"/>
    <w:rsid w:val="00A454AC"/>
    <w:rsid w:val="00A464CF"/>
    <w:rsid w:val="00A51477"/>
    <w:rsid w:val="00A524FE"/>
    <w:rsid w:val="00A557A9"/>
    <w:rsid w:val="00A55AC7"/>
    <w:rsid w:val="00A617F8"/>
    <w:rsid w:val="00A635AF"/>
    <w:rsid w:val="00A6373A"/>
    <w:rsid w:val="00A63DD9"/>
    <w:rsid w:val="00A640AD"/>
    <w:rsid w:val="00A7290C"/>
    <w:rsid w:val="00A7484C"/>
    <w:rsid w:val="00A86464"/>
    <w:rsid w:val="00A86996"/>
    <w:rsid w:val="00A97513"/>
    <w:rsid w:val="00AA0F9E"/>
    <w:rsid w:val="00AA2740"/>
    <w:rsid w:val="00AA2763"/>
    <w:rsid w:val="00AA5F7F"/>
    <w:rsid w:val="00AC03CE"/>
    <w:rsid w:val="00AC6955"/>
    <w:rsid w:val="00AD6BBB"/>
    <w:rsid w:val="00AE6834"/>
    <w:rsid w:val="00AF3AC8"/>
    <w:rsid w:val="00B06FE4"/>
    <w:rsid w:val="00B155D0"/>
    <w:rsid w:val="00B16390"/>
    <w:rsid w:val="00B31C85"/>
    <w:rsid w:val="00B3463F"/>
    <w:rsid w:val="00B367D6"/>
    <w:rsid w:val="00B410D2"/>
    <w:rsid w:val="00B50DA8"/>
    <w:rsid w:val="00B53593"/>
    <w:rsid w:val="00B60CD8"/>
    <w:rsid w:val="00B62837"/>
    <w:rsid w:val="00B65A97"/>
    <w:rsid w:val="00B85B1D"/>
    <w:rsid w:val="00B90CA2"/>
    <w:rsid w:val="00B91A4B"/>
    <w:rsid w:val="00B95AAF"/>
    <w:rsid w:val="00BA2DFC"/>
    <w:rsid w:val="00BB4D09"/>
    <w:rsid w:val="00BB798D"/>
    <w:rsid w:val="00BC1470"/>
    <w:rsid w:val="00BC7A42"/>
    <w:rsid w:val="00BD0D9C"/>
    <w:rsid w:val="00BD6C94"/>
    <w:rsid w:val="00BD6F92"/>
    <w:rsid w:val="00BE4901"/>
    <w:rsid w:val="00BE6311"/>
    <w:rsid w:val="00BF2407"/>
    <w:rsid w:val="00BF624B"/>
    <w:rsid w:val="00BF63D4"/>
    <w:rsid w:val="00C07FDC"/>
    <w:rsid w:val="00C26020"/>
    <w:rsid w:val="00C4539C"/>
    <w:rsid w:val="00C5020A"/>
    <w:rsid w:val="00C54BC7"/>
    <w:rsid w:val="00C54BFC"/>
    <w:rsid w:val="00C6271C"/>
    <w:rsid w:val="00C64DAD"/>
    <w:rsid w:val="00C802AF"/>
    <w:rsid w:val="00C810FA"/>
    <w:rsid w:val="00C81228"/>
    <w:rsid w:val="00C83BAB"/>
    <w:rsid w:val="00C84877"/>
    <w:rsid w:val="00C900B1"/>
    <w:rsid w:val="00C9250C"/>
    <w:rsid w:val="00C93269"/>
    <w:rsid w:val="00C93E76"/>
    <w:rsid w:val="00C97306"/>
    <w:rsid w:val="00CB09A2"/>
    <w:rsid w:val="00CB311A"/>
    <w:rsid w:val="00CC0582"/>
    <w:rsid w:val="00CD1B28"/>
    <w:rsid w:val="00CE32AC"/>
    <w:rsid w:val="00CE648B"/>
    <w:rsid w:val="00CF46E6"/>
    <w:rsid w:val="00D05FDE"/>
    <w:rsid w:val="00D06C10"/>
    <w:rsid w:val="00D33D61"/>
    <w:rsid w:val="00D3427C"/>
    <w:rsid w:val="00D40952"/>
    <w:rsid w:val="00D44562"/>
    <w:rsid w:val="00D63C1C"/>
    <w:rsid w:val="00D81264"/>
    <w:rsid w:val="00D90464"/>
    <w:rsid w:val="00D9054B"/>
    <w:rsid w:val="00D95C74"/>
    <w:rsid w:val="00D971AD"/>
    <w:rsid w:val="00DA6C43"/>
    <w:rsid w:val="00DB6FD8"/>
    <w:rsid w:val="00DC41A0"/>
    <w:rsid w:val="00DD057B"/>
    <w:rsid w:val="00DD0EB7"/>
    <w:rsid w:val="00DD2D7A"/>
    <w:rsid w:val="00DE29F9"/>
    <w:rsid w:val="00DE2D34"/>
    <w:rsid w:val="00E01C3C"/>
    <w:rsid w:val="00E104FB"/>
    <w:rsid w:val="00E11BF8"/>
    <w:rsid w:val="00E12D43"/>
    <w:rsid w:val="00E15527"/>
    <w:rsid w:val="00E24089"/>
    <w:rsid w:val="00E25C1E"/>
    <w:rsid w:val="00E31A1B"/>
    <w:rsid w:val="00E31D28"/>
    <w:rsid w:val="00E34AC1"/>
    <w:rsid w:val="00E44EE1"/>
    <w:rsid w:val="00E54039"/>
    <w:rsid w:val="00E57F2E"/>
    <w:rsid w:val="00E63983"/>
    <w:rsid w:val="00E80D83"/>
    <w:rsid w:val="00E875E2"/>
    <w:rsid w:val="00E92CB7"/>
    <w:rsid w:val="00E96196"/>
    <w:rsid w:val="00EA3B2B"/>
    <w:rsid w:val="00EA4F0D"/>
    <w:rsid w:val="00EA52B6"/>
    <w:rsid w:val="00EB6290"/>
    <w:rsid w:val="00EC00DC"/>
    <w:rsid w:val="00ED1FC0"/>
    <w:rsid w:val="00ED22C2"/>
    <w:rsid w:val="00ED3692"/>
    <w:rsid w:val="00EE0D1F"/>
    <w:rsid w:val="00EE3EBC"/>
    <w:rsid w:val="00EE4831"/>
    <w:rsid w:val="00EE64C5"/>
    <w:rsid w:val="00EF1660"/>
    <w:rsid w:val="00EF6D97"/>
    <w:rsid w:val="00EF7A4C"/>
    <w:rsid w:val="00F02346"/>
    <w:rsid w:val="00F0346F"/>
    <w:rsid w:val="00F0594D"/>
    <w:rsid w:val="00F059E4"/>
    <w:rsid w:val="00F13E60"/>
    <w:rsid w:val="00F15BFE"/>
    <w:rsid w:val="00F2055F"/>
    <w:rsid w:val="00F2514F"/>
    <w:rsid w:val="00F254A7"/>
    <w:rsid w:val="00F31A01"/>
    <w:rsid w:val="00F47D9B"/>
    <w:rsid w:val="00F54EE9"/>
    <w:rsid w:val="00F55666"/>
    <w:rsid w:val="00F57481"/>
    <w:rsid w:val="00F622B9"/>
    <w:rsid w:val="00F63DC3"/>
    <w:rsid w:val="00F65B5A"/>
    <w:rsid w:val="00F66188"/>
    <w:rsid w:val="00F66AFE"/>
    <w:rsid w:val="00F730E7"/>
    <w:rsid w:val="00F76E1A"/>
    <w:rsid w:val="00F8721D"/>
    <w:rsid w:val="00FB0BEB"/>
    <w:rsid w:val="00FC4783"/>
    <w:rsid w:val="00FD5262"/>
    <w:rsid w:val="00FD7BC2"/>
    <w:rsid w:val="00FE40A9"/>
    <w:rsid w:val="00FE6990"/>
    <w:rsid w:val="016962E4"/>
    <w:rsid w:val="0714691F"/>
    <w:rsid w:val="080A1A73"/>
    <w:rsid w:val="081805D1"/>
    <w:rsid w:val="11F76C08"/>
    <w:rsid w:val="133F42E9"/>
    <w:rsid w:val="16E24019"/>
    <w:rsid w:val="1F1C0096"/>
    <w:rsid w:val="1F9D516C"/>
    <w:rsid w:val="22353B2B"/>
    <w:rsid w:val="22AB6FED"/>
    <w:rsid w:val="25C40458"/>
    <w:rsid w:val="26366925"/>
    <w:rsid w:val="274A1985"/>
    <w:rsid w:val="27C24AC7"/>
    <w:rsid w:val="27D62472"/>
    <w:rsid w:val="29CF08ED"/>
    <w:rsid w:val="2E273ADB"/>
    <w:rsid w:val="32DE1F01"/>
    <w:rsid w:val="36E570B0"/>
    <w:rsid w:val="385D571A"/>
    <w:rsid w:val="396665B7"/>
    <w:rsid w:val="3A0719C4"/>
    <w:rsid w:val="3BDF37C8"/>
    <w:rsid w:val="3C5D4096"/>
    <w:rsid w:val="3CC911C7"/>
    <w:rsid w:val="40323E31"/>
    <w:rsid w:val="43057E0D"/>
    <w:rsid w:val="45244442"/>
    <w:rsid w:val="55203A36"/>
    <w:rsid w:val="56A8482F"/>
    <w:rsid w:val="60204986"/>
    <w:rsid w:val="65310993"/>
    <w:rsid w:val="6CBD35F3"/>
    <w:rsid w:val="6FF34B58"/>
    <w:rsid w:val="782530AA"/>
    <w:rsid w:val="7AB001D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locked="1" w:uiPriority="0"/>
    <w:lsdException w:name="HTML Bottom of Form" w:locked="1" w:uiPriority="0"/>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semiHidden="1" w:unhideWhenUsed="1"/>
    <w:lsdException w:name="Table Grid" w:uiPriority="59"/>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D22C2"/>
    <w:pPr>
      <w:widowControl w:val="0"/>
      <w:jc w:val="both"/>
    </w:pPr>
    <w:rPr>
      <w:kern w:val="2"/>
      <w:sz w:val="21"/>
      <w:szCs w:val="24"/>
    </w:rPr>
  </w:style>
  <w:style w:type="paragraph" w:styleId="1">
    <w:name w:val="heading 1"/>
    <w:basedOn w:val="a"/>
    <w:link w:val="1Char"/>
    <w:uiPriority w:val="99"/>
    <w:qFormat/>
    <w:rsid w:val="00ED22C2"/>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4"/>
    <w:basedOn w:val="a"/>
    <w:next w:val="a"/>
    <w:link w:val="4Char"/>
    <w:uiPriority w:val="99"/>
    <w:qFormat/>
    <w:rsid w:val="003864DD"/>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ED22C2"/>
    <w:rPr>
      <w:rFonts w:ascii="宋体" w:eastAsia="宋体" w:cs="宋体"/>
      <w:b/>
      <w:bCs/>
      <w:kern w:val="36"/>
      <w:sz w:val="48"/>
      <w:szCs w:val="48"/>
    </w:rPr>
  </w:style>
  <w:style w:type="character" w:customStyle="1" w:styleId="4Char">
    <w:name w:val="标题 4 Char"/>
    <w:basedOn w:val="a0"/>
    <w:link w:val="4"/>
    <w:uiPriority w:val="99"/>
    <w:semiHidden/>
    <w:locked/>
    <w:rsid w:val="003864DD"/>
    <w:rPr>
      <w:rFonts w:ascii="Cambria" w:eastAsia="宋体" w:hAnsi="Cambria" w:cs="Times New Roman"/>
      <w:b/>
      <w:bCs/>
      <w:kern w:val="2"/>
      <w:sz w:val="28"/>
      <w:szCs w:val="28"/>
    </w:rPr>
  </w:style>
  <w:style w:type="character" w:styleId="a3">
    <w:name w:val="page number"/>
    <w:basedOn w:val="a0"/>
    <w:uiPriority w:val="99"/>
    <w:rsid w:val="00ED22C2"/>
    <w:rPr>
      <w:rFonts w:cs="Times New Roman"/>
    </w:rPr>
  </w:style>
  <w:style w:type="character" w:styleId="a4">
    <w:name w:val="FollowedHyperlink"/>
    <w:basedOn w:val="a0"/>
    <w:uiPriority w:val="99"/>
    <w:rsid w:val="00ED22C2"/>
    <w:rPr>
      <w:rFonts w:cs="Times New Roman"/>
      <w:color w:val="3894C1"/>
      <w:u w:val="none"/>
    </w:rPr>
  </w:style>
  <w:style w:type="character" w:styleId="a5">
    <w:name w:val="Strong"/>
    <w:basedOn w:val="a0"/>
    <w:uiPriority w:val="99"/>
    <w:qFormat/>
    <w:rsid w:val="00ED22C2"/>
    <w:rPr>
      <w:rFonts w:cs="Times New Roman"/>
      <w:b/>
      <w:bCs/>
    </w:rPr>
  </w:style>
  <w:style w:type="character" w:styleId="a6">
    <w:name w:val="Hyperlink"/>
    <w:basedOn w:val="a0"/>
    <w:uiPriority w:val="99"/>
    <w:rsid w:val="00ED22C2"/>
    <w:rPr>
      <w:rFonts w:cs="Times New Roman"/>
      <w:color w:val="3894C1"/>
      <w:u w:val="none"/>
    </w:rPr>
  </w:style>
  <w:style w:type="character" w:customStyle="1" w:styleId="Char">
    <w:name w:val="页眉 Char"/>
    <w:basedOn w:val="a0"/>
    <w:link w:val="a7"/>
    <w:uiPriority w:val="99"/>
    <w:locked/>
    <w:rsid w:val="00ED22C2"/>
    <w:rPr>
      <w:rFonts w:cs="Times New Roman"/>
      <w:kern w:val="2"/>
      <w:sz w:val="18"/>
      <w:szCs w:val="18"/>
    </w:rPr>
  </w:style>
  <w:style w:type="character" w:customStyle="1" w:styleId="style101">
    <w:name w:val="style101"/>
    <w:basedOn w:val="a0"/>
    <w:uiPriority w:val="99"/>
    <w:rsid w:val="00ED22C2"/>
    <w:rPr>
      <w:rFonts w:cs="Times New Roman"/>
      <w:b/>
      <w:bCs/>
      <w:color w:val="000000"/>
      <w:sz w:val="21"/>
      <w:szCs w:val="21"/>
      <w:u w:val="none"/>
    </w:rPr>
  </w:style>
  <w:style w:type="paragraph" w:styleId="a8">
    <w:name w:val="footer"/>
    <w:basedOn w:val="a"/>
    <w:link w:val="Char0"/>
    <w:uiPriority w:val="99"/>
    <w:rsid w:val="00ED22C2"/>
    <w:pPr>
      <w:tabs>
        <w:tab w:val="center" w:pos="4153"/>
        <w:tab w:val="right" w:pos="8306"/>
      </w:tabs>
      <w:snapToGrid w:val="0"/>
      <w:jc w:val="left"/>
    </w:pPr>
    <w:rPr>
      <w:sz w:val="18"/>
      <w:szCs w:val="18"/>
    </w:rPr>
  </w:style>
  <w:style w:type="character" w:customStyle="1" w:styleId="Char0">
    <w:name w:val="页脚 Char"/>
    <w:basedOn w:val="a0"/>
    <w:link w:val="a8"/>
    <w:uiPriority w:val="99"/>
    <w:semiHidden/>
    <w:rsid w:val="009233D2"/>
    <w:rPr>
      <w:sz w:val="18"/>
      <w:szCs w:val="18"/>
    </w:rPr>
  </w:style>
  <w:style w:type="paragraph" w:styleId="a9">
    <w:name w:val="Document Map"/>
    <w:basedOn w:val="a"/>
    <w:link w:val="Char1"/>
    <w:uiPriority w:val="99"/>
    <w:semiHidden/>
    <w:rsid w:val="00ED22C2"/>
    <w:pPr>
      <w:shd w:val="clear" w:color="auto" w:fill="000080"/>
    </w:pPr>
  </w:style>
  <w:style w:type="character" w:customStyle="1" w:styleId="Char1">
    <w:name w:val="文档结构图 Char"/>
    <w:basedOn w:val="a0"/>
    <w:link w:val="a9"/>
    <w:uiPriority w:val="99"/>
    <w:semiHidden/>
    <w:rsid w:val="009233D2"/>
    <w:rPr>
      <w:sz w:val="0"/>
      <w:szCs w:val="0"/>
    </w:rPr>
  </w:style>
  <w:style w:type="paragraph" w:styleId="a7">
    <w:name w:val="header"/>
    <w:basedOn w:val="a"/>
    <w:link w:val="Char"/>
    <w:uiPriority w:val="99"/>
    <w:rsid w:val="00ED22C2"/>
    <w:pPr>
      <w:pBdr>
        <w:bottom w:val="single" w:sz="6" w:space="1" w:color="auto"/>
      </w:pBdr>
      <w:tabs>
        <w:tab w:val="center" w:pos="4153"/>
        <w:tab w:val="right" w:pos="8306"/>
      </w:tabs>
      <w:snapToGrid w:val="0"/>
      <w:jc w:val="center"/>
    </w:pPr>
    <w:rPr>
      <w:sz w:val="18"/>
      <w:szCs w:val="18"/>
    </w:rPr>
  </w:style>
  <w:style w:type="character" w:customStyle="1" w:styleId="HeaderChar1">
    <w:name w:val="Header Char1"/>
    <w:basedOn w:val="a0"/>
    <w:link w:val="a7"/>
    <w:uiPriority w:val="99"/>
    <w:semiHidden/>
    <w:rsid w:val="009233D2"/>
    <w:rPr>
      <w:sz w:val="18"/>
      <w:szCs w:val="18"/>
    </w:rPr>
  </w:style>
  <w:style w:type="paragraph" w:styleId="aa">
    <w:name w:val="Normal (Web)"/>
    <w:basedOn w:val="a"/>
    <w:uiPriority w:val="99"/>
    <w:rsid w:val="00ED22C2"/>
    <w:pPr>
      <w:spacing w:before="100" w:beforeAutospacing="1" w:after="100" w:afterAutospacing="1"/>
      <w:jc w:val="left"/>
    </w:pPr>
    <w:rPr>
      <w:kern w:val="0"/>
      <w:sz w:val="24"/>
    </w:rPr>
  </w:style>
  <w:style w:type="paragraph" w:customStyle="1" w:styleId="CharChar6">
    <w:name w:val="Char Char6"/>
    <w:basedOn w:val="a"/>
    <w:uiPriority w:val="99"/>
    <w:rsid w:val="00ED22C2"/>
    <w:rPr>
      <w:rFonts w:ascii="Tahoma" w:hAnsi="Tahoma"/>
    </w:rPr>
  </w:style>
  <w:style w:type="table" w:styleId="ab">
    <w:name w:val="Table Grid"/>
    <w:basedOn w:val="a1"/>
    <w:uiPriority w:val="99"/>
    <w:rsid w:val="00ED22C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99"/>
    <w:qFormat/>
    <w:rsid w:val="00E80D83"/>
    <w:pPr>
      <w:ind w:firstLineChars="200" w:firstLine="420"/>
    </w:pPr>
  </w:style>
  <w:style w:type="character" w:customStyle="1" w:styleId="txt181">
    <w:name w:val="txt181"/>
    <w:basedOn w:val="a0"/>
    <w:uiPriority w:val="99"/>
    <w:rsid w:val="008D78AF"/>
    <w:rPr>
      <w:rFonts w:ascii="微软雅黑" w:eastAsia="微软雅黑" w:hAnsi="微软雅黑" w:cs="Times New Roman"/>
      <w:b/>
      <w:bCs/>
      <w:color w:val="000000"/>
      <w:sz w:val="36"/>
      <w:szCs w:val="36"/>
      <w:u w:val="none"/>
      <w:effect w:val="none"/>
    </w:rPr>
  </w:style>
  <w:style w:type="paragraph" w:styleId="ad">
    <w:name w:val="Plain Text"/>
    <w:basedOn w:val="a"/>
    <w:link w:val="Char2"/>
    <w:uiPriority w:val="99"/>
    <w:rsid w:val="00281E30"/>
    <w:rPr>
      <w:rFonts w:ascii="宋体" w:hAnsi="Courier New" w:cs="Courier New"/>
      <w:szCs w:val="21"/>
    </w:rPr>
  </w:style>
  <w:style w:type="character" w:customStyle="1" w:styleId="Char2">
    <w:name w:val="纯文本 Char"/>
    <w:basedOn w:val="a0"/>
    <w:link w:val="ad"/>
    <w:uiPriority w:val="99"/>
    <w:locked/>
    <w:rsid w:val="00281E30"/>
    <w:rPr>
      <w:rFonts w:ascii="宋体" w:hAnsi="Courier New" w:cs="Courier New"/>
      <w:kern w:val="2"/>
      <w:sz w:val="21"/>
      <w:szCs w:val="21"/>
    </w:rPr>
  </w:style>
  <w:style w:type="paragraph" w:customStyle="1" w:styleId="CharChar">
    <w:name w:val="Char Char"/>
    <w:basedOn w:val="a"/>
    <w:uiPriority w:val="99"/>
    <w:rsid w:val="00281E30"/>
    <w:rPr>
      <w:rFonts w:ascii="Tahoma" w:hAnsi="Tahoma"/>
      <w:sz w:val="24"/>
      <w:szCs w:val="20"/>
    </w:rPr>
  </w:style>
  <w:style w:type="paragraph" w:customStyle="1" w:styleId="Char1CharCharChar">
    <w:name w:val="Char1 Char Char Char"/>
    <w:basedOn w:val="a"/>
    <w:uiPriority w:val="99"/>
    <w:rsid w:val="008342D6"/>
    <w:rPr>
      <w:sz w:val="24"/>
    </w:rPr>
  </w:style>
  <w:style w:type="character" w:customStyle="1" w:styleId="txt18">
    <w:name w:val="txt18"/>
    <w:basedOn w:val="a0"/>
    <w:uiPriority w:val="99"/>
    <w:rsid w:val="00DD0EB7"/>
    <w:rPr>
      <w:rFonts w:cs="Times New Roman"/>
    </w:rPr>
  </w:style>
  <w:style w:type="paragraph" w:styleId="ae">
    <w:name w:val="Date"/>
    <w:basedOn w:val="a"/>
    <w:next w:val="a"/>
    <w:link w:val="Char3"/>
    <w:uiPriority w:val="99"/>
    <w:rsid w:val="00932589"/>
    <w:pPr>
      <w:ind w:leftChars="2500" w:left="100"/>
    </w:pPr>
  </w:style>
  <w:style w:type="character" w:customStyle="1" w:styleId="Char3">
    <w:name w:val="日期 Char"/>
    <w:basedOn w:val="a0"/>
    <w:link w:val="ae"/>
    <w:uiPriority w:val="99"/>
    <w:semiHidden/>
    <w:rsid w:val="009233D2"/>
    <w:rPr>
      <w:szCs w:val="24"/>
    </w:rPr>
  </w:style>
  <w:style w:type="character" w:customStyle="1" w:styleId="apple-converted-space">
    <w:name w:val="apple-converted-space"/>
    <w:basedOn w:val="a0"/>
    <w:rsid w:val="000C09FF"/>
  </w:style>
</w:styles>
</file>

<file path=word/webSettings.xml><?xml version="1.0" encoding="utf-8"?>
<w:webSettings xmlns:r="http://schemas.openxmlformats.org/officeDocument/2006/relationships" xmlns:w="http://schemas.openxmlformats.org/wordprocessingml/2006/main">
  <w:divs>
    <w:div w:id="371922763">
      <w:bodyDiv w:val="1"/>
      <w:marLeft w:val="0"/>
      <w:marRight w:val="0"/>
      <w:marTop w:val="0"/>
      <w:marBottom w:val="0"/>
      <w:divBdr>
        <w:top w:val="none" w:sz="0" w:space="0" w:color="auto"/>
        <w:left w:val="none" w:sz="0" w:space="0" w:color="auto"/>
        <w:bottom w:val="none" w:sz="0" w:space="0" w:color="auto"/>
        <w:right w:val="none" w:sz="0" w:space="0" w:color="auto"/>
      </w:divBdr>
    </w:div>
    <w:div w:id="1052852096">
      <w:marLeft w:val="0"/>
      <w:marRight w:val="0"/>
      <w:marTop w:val="0"/>
      <w:marBottom w:val="0"/>
      <w:divBdr>
        <w:top w:val="none" w:sz="0" w:space="0" w:color="auto"/>
        <w:left w:val="none" w:sz="0" w:space="0" w:color="auto"/>
        <w:bottom w:val="none" w:sz="0" w:space="0" w:color="auto"/>
        <w:right w:val="none" w:sz="0" w:space="0" w:color="auto"/>
      </w:divBdr>
      <w:divsChild>
        <w:div w:id="1052852095">
          <w:marLeft w:val="0"/>
          <w:marRight w:val="0"/>
          <w:marTop w:val="0"/>
          <w:marBottom w:val="0"/>
          <w:divBdr>
            <w:top w:val="none" w:sz="0" w:space="0" w:color="auto"/>
            <w:left w:val="none" w:sz="0" w:space="0" w:color="auto"/>
            <w:bottom w:val="none" w:sz="0" w:space="0" w:color="auto"/>
            <w:right w:val="none" w:sz="0" w:space="0" w:color="auto"/>
          </w:divBdr>
        </w:div>
      </w:divsChild>
    </w:div>
    <w:div w:id="1052852097">
      <w:marLeft w:val="0"/>
      <w:marRight w:val="0"/>
      <w:marTop w:val="0"/>
      <w:marBottom w:val="0"/>
      <w:divBdr>
        <w:top w:val="none" w:sz="0" w:space="0" w:color="auto"/>
        <w:left w:val="none" w:sz="0" w:space="0" w:color="auto"/>
        <w:bottom w:val="none" w:sz="0" w:space="0" w:color="auto"/>
        <w:right w:val="none" w:sz="0" w:space="0" w:color="auto"/>
      </w:divBdr>
    </w:div>
    <w:div w:id="1052852098">
      <w:marLeft w:val="0"/>
      <w:marRight w:val="0"/>
      <w:marTop w:val="0"/>
      <w:marBottom w:val="0"/>
      <w:divBdr>
        <w:top w:val="none" w:sz="0" w:space="0" w:color="auto"/>
        <w:left w:val="none" w:sz="0" w:space="0" w:color="auto"/>
        <w:bottom w:val="none" w:sz="0" w:space="0" w:color="auto"/>
        <w:right w:val="none" w:sz="0" w:space="0" w:color="auto"/>
      </w:divBdr>
    </w:div>
    <w:div w:id="1052852100">
      <w:marLeft w:val="0"/>
      <w:marRight w:val="0"/>
      <w:marTop w:val="0"/>
      <w:marBottom w:val="0"/>
      <w:divBdr>
        <w:top w:val="none" w:sz="0" w:space="0" w:color="auto"/>
        <w:left w:val="none" w:sz="0" w:space="0" w:color="auto"/>
        <w:bottom w:val="none" w:sz="0" w:space="0" w:color="auto"/>
        <w:right w:val="none" w:sz="0" w:space="0" w:color="auto"/>
      </w:divBdr>
    </w:div>
    <w:div w:id="1052852101">
      <w:marLeft w:val="0"/>
      <w:marRight w:val="0"/>
      <w:marTop w:val="0"/>
      <w:marBottom w:val="0"/>
      <w:divBdr>
        <w:top w:val="none" w:sz="0" w:space="0" w:color="auto"/>
        <w:left w:val="none" w:sz="0" w:space="0" w:color="auto"/>
        <w:bottom w:val="none" w:sz="0" w:space="0" w:color="auto"/>
        <w:right w:val="none" w:sz="0" w:space="0" w:color="auto"/>
      </w:divBdr>
    </w:div>
    <w:div w:id="1052852102">
      <w:marLeft w:val="0"/>
      <w:marRight w:val="0"/>
      <w:marTop w:val="0"/>
      <w:marBottom w:val="0"/>
      <w:divBdr>
        <w:top w:val="none" w:sz="0" w:space="0" w:color="auto"/>
        <w:left w:val="none" w:sz="0" w:space="0" w:color="auto"/>
        <w:bottom w:val="none" w:sz="0" w:space="0" w:color="auto"/>
        <w:right w:val="none" w:sz="0" w:space="0" w:color="auto"/>
      </w:divBdr>
      <w:divsChild>
        <w:div w:id="1052852099">
          <w:marLeft w:val="0"/>
          <w:marRight w:val="0"/>
          <w:marTop w:val="0"/>
          <w:marBottom w:val="0"/>
          <w:divBdr>
            <w:top w:val="none" w:sz="0" w:space="0" w:color="auto"/>
            <w:left w:val="none" w:sz="0" w:space="0" w:color="auto"/>
            <w:bottom w:val="none" w:sz="0" w:space="0" w:color="auto"/>
            <w:right w:val="none" w:sz="0" w:space="0" w:color="auto"/>
          </w:divBdr>
        </w:div>
      </w:divsChild>
    </w:div>
    <w:div w:id="1052852103">
      <w:marLeft w:val="0"/>
      <w:marRight w:val="0"/>
      <w:marTop w:val="0"/>
      <w:marBottom w:val="0"/>
      <w:divBdr>
        <w:top w:val="none" w:sz="0" w:space="0" w:color="auto"/>
        <w:left w:val="none" w:sz="0" w:space="0" w:color="auto"/>
        <w:bottom w:val="none" w:sz="0" w:space="0" w:color="auto"/>
        <w:right w:val="none" w:sz="0" w:space="0" w:color="auto"/>
      </w:divBdr>
    </w:div>
    <w:div w:id="1052852104">
      <w:marLeft w:val="0"/>
      <w:marRight w:val="0"/>
      <w:marTop w:val="0"/>
      <w:marBottom w:val="0"/>
      <w:divBdr>
        <w:top w:val="none" w:sz="0" w:space="0" w:color="auto"/>
        <w:left w:val="none" w:sz="0" w:space="0" w:color="auto"/>
        <w:bottom w:val="none" w:sz="0" w:space="0" w:color="auto"/>
        <w:right w:val="none" w:sz="0" w:space="0" w:color="auto"/>
      </w:divBdr>
    </w:div>
    <w:div w:id="10528521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600</TotalTime>
  <Pages>17</Pages>
  <Words>1349</Words>
  <Characters>7695</Characters>
  <Application>Microsoft Office Word</Application>
  <DocSecurity>0</DocSecurity>
  <Lines>64</Lines>
  <Paragraphs>18</Paragraphs>
  <ScaleCrop>false</ScaleCrop>
  <Company/>
  <LinksUpToDate>false</LinksUpToDate>
  <CharactersWithSpaces>9026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九江市2013年政府信息公开年度报告（修改稿）</dc:title>
  <dc:subject/>
  <dc:creator>JHM</dc:creator>
  <cp:keywords/>
  <dc:description/>
  <cp:lastModifiedBy>徐萍/JIUJIANG</cp:lastModifiedBy>
  <cp:revision>98</cp:revision>
  <cp:lastPrinted>2015-02-10T08:42:00Z</cp:lastPrinted>
  <dcterms:created xsi:type="dcterms:W3CDTF">2017-02-13T02:36:00Z</dcterms:created>
  <dcterms:modified xsi:type="dcterms:W3CDTF">2018-03-27T02:44:00Z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