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214A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九江市人民政府办公厅关于废止九江市二手车交易管理办法的通知</w:t>
      </w:r>
    </w:p>
    <w:bookmarkEnd w:id="0"/>
    <w:p w14:paraId="60604053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九府厅字〔2018〕105号</w:t>
      </w:r>
    </w:p>
    <w:p w14:paraId="0A0F37C9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各县（市、区）人民政府，庐山管理局，九江经济技术开发区、庐山西海风景名胜区、八里湖新区、鄱阳湖生态科技城管委会，市政府有关部门，市直及驻市有关单位：</w:t>
      </w:r>
    </w:p>
    <w:p w14:paraId="4C783526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为进一步推进简政放权、放管结合，优化服务改革措施，强化市政府规范性文件管理，维护法制统一。根据现行法律法规规章，经市政府同意，决定对《九江市人民政府办公厅关于印发九江市二手车交易管理办法的通知》（九府厅发〔2015〕7号）予以废止。</w:t>
      </w:r>
    </w:p>
    <w:p w14:paraId="39E7EE9E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本通知自印发之日起施行。</w:t>
      </w:r>
    </w:p>
    <w:p w14:paraId="0DD0CA37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 2018年8月2日</w:t>
      </w:r>
    </w:p>
    <w:p w14:paraId="6DFF4375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4749393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77DDAAA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63F8CA3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FE82AFE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九江市人民政府办公厅秘书处 　　　　　2018年8月2日印发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0F5D"/>
    <w:rsid w:val="6D21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2024-12-16T08:20:00Z</dcterms:created>
  <dc:creator>A_无忧</dc:creator>
  <cp:lastModifiedBy>A_无忧</cp:lastModifiedBy>
  <dcterms:modified xsi:type="dcterms:W3CDTF">2024-12-16T08:23:59Z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B50125F607FE4229BCDAB9F51DBE5071_11</vt:lpwstr>
  </property>
</Properties>
</file>