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7E" w:rsidRPr="00581F1D" w:rsidRDefault="00D0627E">
      <w:pPr>
        <w:rPr>
          <w:rFonts w:ascii="仿宋_GB2312" w:eastAsia="仿宋_GB2312"/>
          <w:sz w:val="32"/>
          <w:szCs w:val="32"/>
        </w:rPr>
      </w:pPr>
      <w:r w:rsidRPr="00581F1D">
        <w:rPr>
          <w:rFonts w:ascii="仿宋_GB2312" w:eastAsia="仿宋_GB2312" w:hint="eastAsia"/>
          <w:sz w:val="32"/>
          <w:szCs w:val="32"/>
        </w:rPr>
        <w:t>附件1</w:t>
      </w:r>
    </w:p>
    <w:p w:rsidR="00D0627E" w:rsidRPr="00D0627E" w:rsidRDefault="00D0627E" w:rsidP="00D0627E">
      <w:pPr>
        <w:jc w:val="center"/>
        <w:rPr>
          <w:rFonts w:ascii="方正小标宋简体" w:eastAsia="方正小标宋简体"/>
          <w:sz w:val="32"/>
          <w:szCs w:val="32"/>
        </w:rPr>
      </w:pPr>
      <w:r w:rsidRPr="00D0627E">
        <w:rPr>
          <w:rFonts w:ascii="方正小标宋简体" w:eastAsia="方正小标宋简体" w:hint="eastAsia"/>
          <w:sz w:val="32"/>
          <w:szCs w:val="32"/>
        </w:rPr>
        <w:t>2020</w:t>
      </w:r>
      <w:r w:rsidR="00B41731">
        <w:rPr>
          <w:rFonts w:ascii="方正小标宋简体" w:eastAsia="方正小标宋简体" w:hint="eastAsia"/>
          <w:sz w:val="32"/>
          <w:szCs w:val="32"/>
        </w:rPr>
        <w:t>年</w:t>
      </w:r>
      <w:r w:rsidR="00741926">
        <w:rPr>
          <w:rFonts w:ascii="方正小标宋简体" w:eastAsia="方正小标宋简体" w:hint="eastAsia"/>
          <w:sz w:val="32"/>
          <w:szCs w:val="32"/>
        </w:rPr>
        <w:t>第</w:t>
      </w:r>
      <w:bookmarkStart w:id="0" w:name="_GoBack"/>
      <w:bookmarkEnd w:id="0"/>
      <w:r w:rsidR="00132FF2">
        <w:rPr>
          <w:rFonts w:ascii="方正小标宋简体" w:eastAsia="方正小标宋简体" w:hint="eastAsia"/>
          <w:sz w:val="32"/>
          <w:szCs w:val="32"/>
        </w:rPr>
        <w:t>二</w:t>
      </w:r>
      <w:r w:rsidR="00B41731">
        <w:rPr>
          <w:rFonts w:ascii="方正小标宋简体" w:eastAsia="方正小标宋简体" w:hint="eastAsia"/>
          <w:sz w:val="32"/>
          <w:szCs w:val="32"/>
        </w:rPr>
        <w:t>季度全市政府网站</w:t>
      </w:r>
      <w:r w:rsidRPr="00D0627E">
        <w:rPr>
          <w:rFonts w:ascii="方正小标宋简体" w:eastAsia="方正小标宋简体" w:hint="eastAsia"/>
          <w:sz w:val="32"/>
          <w:szCs w:val="32"/>
        </w:rPr>
        <w:t>监测抽查和整改情况汇总表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3"/>
        <w:gridCol w:w="992"/>
        <w:gridCol w:w="1276"/>
        <w:gridCol w:w="1417"/>
        <w:gridCol w:w="3119"/>
        <w:gridCol w:w="4961"/>
        <w:gridCol w:w="1701"/>
      </w:tblGrid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县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网站</w:t>
            </w:r>
          </w:p>
          <w:p w:rsidR="00EA3B05" w:rsidRPr="000172FE" w:rsidRDefault="00EA3B05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标识码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F7765A">
            <w:pPr>
              <w:widowControl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网址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F7765A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1701" w:type="dxa"/>
            <w:vAlign w:val="center"/>
          </w:tcPr>
          <w:p w:rsidR="00EA3B05" w:rsidRPr="000172FE" w:rsidRDefault="00EA3B05" w:rsidP="00D15F04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抽查整改</w:t>
            </w:r>
          </w:p>
          <w:p w:rsidR="00EA3B05" w:rsidRPr="000172FE" w:rsidRDefault="00EA3B05" w:rsidP="00D15F04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172FE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情况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3604000043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九江市人民政府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http://www.jiujiang.gov.cn/</w:t>
            </w:r>
          </w:p>
        </w:tc>
        <w:tc>
          <w:tcPr>
            <w:tcW w:w="4961" w:type="dxa"/>
            <w:vAlign w:val="center"/>
          </w:tcPr>
          <w:p w:rsidR="00280588" w:rsidRPr="000172FE" w:rsidRDefault="00280588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280588" w:rsidP="006978A0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3604000046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九江教育网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http://jje.jiujiang.gov.cn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1E0EEB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3604000044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九江市政府办公室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http://zfb.jiujiang.gov.cn/</w:t>
            </w:r>
          </w:p>
        </w:tc>
        <w:tc>
          <w:tcPr>
            <w:tcW w:w="4961" w:type="dxa"/>
            <w:vAlign w:val="center"/>
          </w:tcPr>
          <w:p w:rsidR="008228DB" w:rsidRPr="000172FE" w:rsidRDefault="00AD6E4A" w:rsidP="001B6A0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1、</w:t>
            </w:r>
            <w:r w:rsidR="008228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的“</w:t>
            </w:r>
            <w:r w:rsidR="008228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时政要闻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="008228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2周内未更新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EA3B05" w:rsidRPr="000172FE" w:rsidRDefault="00AD6E4A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  <w:t>2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8228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法定主动公开内容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="008228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财政资金项目绩效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”为</w:t>
            </w:r>
            <w:r w:rsidR="008228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空白栏目</w:t>
            </w:r>
          </w:p>
        </w:tc>
        <w:tc>
          <w:tcPr>
            <w:tcW w:w="1701" w:type="dxa"/>
            <w:vAlign w:val="center"/>
          </w:tcPr>
          <w:p w:rsidR="00EA3B05" w:rsidRPr="000172FE" w:rsidRDefault="008228DB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3604000037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九江市城市管理局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http://jjcsglj.jiujiang.gov.cn/</w:t>
            </w:r>
          </w:p>
        </w:tc>
        <w:tc>
          <w:tcPr>
            <w:tcW w:w="4961" w:type="dxa"/>
            <w:vAlign w:val="center"/>
          </w:tcPr>
          <w:p w:rsidR="00C225A8" w:rsidRPr="009A73BB" w:rsidRDefault="00C225A8" w:rsidP="001B6A0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法定主动公开内容</w:t>
            </w:r>
            <w:r w:rsidR="00F34E78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领导讲话</w:t>
            </w:r>
            <w:r w:rsidR="00F34E78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，政务公开</w:t>
            </w:r>
            <w:r w:rsidR="00F34E78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政府信息公开年报</w:t>
            </w:r>
            <w:r w:rsidR="00F34E78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”等栏目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应更新但长期未更新</w:t>
            </w:r>
          </w:p>
        </w:tc>
        <w:tc>
          <w:tcPr>
            <w:tcW w:w="1701" w:type="dxa"/>
            <w:vAlign w:val="center"/>
          </w:tcPr>
          <w:p w:rsidR="00EA3B05" w:rsidRPr="000172FE" w:rsidRDefault="00EA3B05" w:rsidP="00C225A8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3604000048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九江市司法局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http://jjsf.jiujiang.gov.cn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F700F4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3604000055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九江市市场监督管理局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http://amr.jiujiang.gov.cn/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C43578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341320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工作要闻</w:t>
            </w:r>
            <w:r w:rsidR="00341320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2周内未更新</w:t>
            </w:r>
          </w:p>
        </w:tc>
        <w:tc>
          <w:tcPr>
            <w:tcW w:w="1701" w:type="dxa"/>
            <w:vAlign w:val="center"/>
          </w:tcPr>
          <w:p w:rsidR="00EA3B05" w:rsidRPr="000172FE" w:rsidRDefault="00C43578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3604000002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九江市港口航运管理局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http://gkhy.jiujiang.gov.cn/</w:t>
            </w:r>
          </w:p>
        </w:tc>
        <w:tc>
          <w:tcPr>
            <w:tcW w:w="4961" w:type="dxa"/>
            <w:vAlign w:val="center"/>
          </w:tcPr>
          <w:p w:rsidR="00EA3B05" w:rsidRPr="009A73BB" w:rsidRDefault="00311293" w:rsidP="009A73BB">
            <w:pPr>
              <w:pStyle w:val="6"/>
              <w:tabs>
                <w:tab w:val="left" w:pos="1152"/>
              </w:tabs>
              <w:jc w:val="left"/>
              <w:rPr>
                <w:rFonts w:asciiTheme="minorEastAsia" w:eastAsiaTheme="minorEastAsia" w:hAnsiTheme="minorEastAsia" w:cs="宋体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法定主动公开内容中的“</w:t>
            </w:r>
            <w:r w:rsidR="0007286A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履职依据</w:t>
            </w: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”</w:t>
            </w:r>
            <w:r w:rsidR="0007286A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应更新但长期未更新</w:t>
            </w:r>
          </w:p>
        </w:tc>
        <w:tc>
          <w:tcPr>
            <w:tcW w:w="1701" w:type="dxa"/>
            <w:vAlign w:val="center"/>
          </w:tcPr>
          <w:p w:rsidR="00EA3B05" w:rsidRPr="000172FE" w:rsidRDefault="00D60639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3604000070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九江市交通信息网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http://jtj.jiujiang.gov.cn/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F8244B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7C70A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工作动态</w:t>
            </w:r>
            <w:r w:rsidR="007C70A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”2周内未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更新</w:t>
            </w:r>
          </w:p>
        </w:tc>
        <w:tc>
          <w:tcPr>
            <w:tcW w:w="1701" w:type="dxa"/>
            <w:vAlign w:val="center"/>
          </w:tcPr>
          <w:p w:rsidR="00EA3B05" w:rsidRPr="000172FE" w:rsidRDefault="00F8244B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3604000063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九江市统计信息网</w:t>
            </w:r>
          </w:p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http://tjj.jiujiang.gov.cn/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3E3F69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3604000030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九江市人力资源和社会保障局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http://rsj.jiujiang.gov.cn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52216B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3604000047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九江市科学技术局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http://kjj.jiujiang.gov.cn/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3A54FC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3604000058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九江审计信息网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http://audit.jiujiang.gov.cn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D62A7D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3604000021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九江市水利局网站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http://slj.jiujiang.gov.cn/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3701B0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3604000023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九江市国有资产监督管理委员会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http://gzw.jiujiang.gov.cn/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7702F2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3604000036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九江市生态环境局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http://sthjj.jiujiang.gov.cn/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9C71C6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3604000017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九江市采砂管理局</w:t>
            </w:r>
          </w:p>
        </w:tc>
        <w:tc>
          <w:tcPr>
            <w:tcW w:w="3119" w:type="dxa"/>
            <w:vAlign w:val="center"/>
          </w:tcPr>
          <w:p w:rsidR="00EA3B05" w:rsidRPr="000172FE" w:rsidRDefault="00677420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hyperlink r:id="rId7" w:history="1">
              <w:r w:rsidR="00EA3B05" w:rsidRPr="000172FE"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t xml:space="preserve"> http://csglj.jiujiang.gov.cn/</w:t>
              </w:r>
              <w:r w:rsidR="00EA3B05" w:rsidRPr="000172FE">
                <w:rPr>
                  <w:rStyle w:val="a3"/>
                  <w:rFonts w:asciiTheme="minorEastAsia" w:hAnsiTheme="minorEastAsia" w:hint="eastAsia"/>
                  <w:color w:val="000000" w:themeColor="text1"/>
                  <w:sz w:val="20"/>
                  <w:szCs w:val="20"/>
                  <w:u w:val="none"/>
                </w:rPr>
                <w:t> </w:t>
              </w:r>
            </w:hyperlink>
          </w:p>
        </w:tc>
        <w:tc>
          <w:tcPr>
            <w:tcW w:w="4961" w:type="dxa"/>
            <w:vAlign w:val="center"/>
          </w:tcPr>
          <w:p w:rsidR="00EA3B05" w:rsidRPr="009A73BB" w:rsidRDefault="00D94F04" w:rsidP="009A73BB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1B1D2C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公告公示</w:t>
            </w:r>
            <w:r w:rsidR="0091245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6个月内未更新</w:t>
            </w:r>
            <w:r w:rsidR="001B1D2C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</w:tc>
        <w:tc>
          <w:tcPr>
            <w:tcW w:w="1701" w:type="dxa"/>
            <w:vAlign w:val="center"/>
          </w:tcPr>
          <w:p w:rsidR="00EA3B05" w:rsidRPr="000172FE" w:rsidRDefault="00D94F04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3604000035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九江医保网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http://ybj.jiujiang.gov.cn/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037EEC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1B1D2C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市级动态</w:t>
            </w:r>
            <w:r w:rsidR="0091245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2周内未更新</w:t>
            </w:r>
          </w:p>
        </w:tc>
        <w:tc>
          <w:tcPr>
            <w:tcW w:w="1701" w:type="dxa"/>
            <w:vAlign w:val="center"/>
          </w:tcPr>
          <w:p w:rsidR="00EA3B05" w:rsidRPr="000172FE" w:rsidRDefault="00037EEC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3604000059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九江市卫生健康委员会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http://wjw.jiujiang.gov.cn/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91245B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法定主动公开内容中的“</w:t>
            </w:r>
            <w:r w:rsidR="00DD6AEA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工作报告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="00DD6AEA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应更新栏目但长期未更新</w:t>
            </w:r>
          </w:p>
        </w:tc>
        <w:tc>
          <w:tcPr>
            <w:tcW w:w="1701" w:type="dxa"/>
            <w:vAlign w:val="center"/>
          </w:tcPr>
          <w:p w:rsidR="00EA3B05" w:rsidRPr="000172FE" w:rsidRDefault="00DD6AEA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3604000049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九江市应急管理局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http://yjglj.jiujiang.gov.cn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91245B" w:rsidP="001B6A0E">
            <w:pPr>
              <w:pStyle w:val="5"/>
              <w:jc w:val="left"/>
              <w:rPr>
                <w:rFonts w:asciiTheme="minorEastAsia" w:eastAsiaTheme="minorEastAsia" w:hAnsiTheme="minorEastAsia" w:cs="宋体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1、</w:t>
            </w:r>
            <w:r w:rsidR="007B773A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首页</w:t>
            </w: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中的“</w:t>
            </w:r>
            <w:r w:rsidR="007B773A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部门动态</w:t>
            </w: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”</w:t>
            </w:r>
            <w:r w:rsidR="007B773A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2周内未更新</w:t>
            </w: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EA3B05" w:rsidRPr="009A73BB" w:rsidRDefault="0091245B" w:rsidP="009A73BB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  <w:lastRenderedPageBreak/>
              <w:t>2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7B773A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法定主动公开内容中的“人事信息”应更新但长期未更新</w:t>
            </w:r>
          </w:p>
        </w:tc>
        <w:tc>
          <w:tcPr>
            <w:tcW w:w="1701" w:type="dxa"/>
            <w:vAlign w:val="center"/>
          </w:tcPr>
          <w:p w:rsidR="00EA3B05" w:rsidRPr="000172FE" w:rsidRDefault="007B773A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3604000045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九江市财政局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http://jjf.jiujiang.gov.cn/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035D02" w:rsidP="001B6A0E">
            <w:pPr>
              <w:pStyle w:val="5"/>
              <w:jc w:val="left"/>
              <w:rPr>
                <w:rFonts w:asciiTheme="minorEastAsia" w:eastAsiaTheme="minorEastAsia" w:hAnsiTheme="minorEastAsia" w:cs="宋体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首页</w:t>
            </w:r>
            <w:r w:rsidR="00B2529E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新闻报道</w:t>
            </w:r>
            <w:r w:rsidR="00B2529E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”2周内未更新；</w:t>
            </w:r>
          </w:p>
        </w:tc>
        <w:tc>
          <w:tcPr>
            <w:tcW w:w="1701" w:type="dxa"/>
            <w:vAlign w:val="center"/>
          </w:tcPr>
          <w:p w:rsidR="00EA3B05" w:rsidRPr="000172FE" w:rsidRDefault="00035D02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3604000013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九江民政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 mz.jiujiang.gov.cn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477F26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bookmarkStart w:id="1" w:name="_Hlk12000591"/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法定主动公开内容中应更新但长期未更新的栏目数量超过10个</w:t>
            </w:r>
            <w:bookmarkEnd w:id="1"/>
          </w:p>
        </w:tc>
        <w:tc>
          <w:tcPr>
            <w:tcW w:w="1701" w:type="dxa"/>
            <w:vAlign w:val="center"/>
          </w:tcPr>
          <w:p w:rsidR="00477F26" w:rsidRPr="000172FE" w:rsidRDefault="00477F26" w:rsidP="00477F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整改后</w:t>
            </w:r>
          </w:p>
          <w:p w:rsidR="00EA3B05" w:rsidRPr="000172FE" w:rsidRDefault="00477F26" w:rsidP="00477F2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3604000050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九江市政务服务管理局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http://zwfw.jiujiang.gov.cn/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8228DB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A22811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工作动态</w:t>
            </w:r>
            <w:r w:rsidR="00A22811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2周内未更新</w:t>
            </w:r>
          </w:p>
        </w:tc>
        <w:tc>
          <w:tcPr>
            <w:tcW w:w="1701" w:type="dxa"/>
            <w:vAlign w:val="center"/>
          </w:tcPr>
          <w:p w:rsidR="00EA3B05" w:rsidRPr="000172FE" w:rsidRDefault="008228DB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3604000019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九江市住房和城乡建设局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http://zjj.jiujiang.gov.cn/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DA4692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3604000031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九江农业农村局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http://nyncj.jiujiang.gov.cn/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1D580E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3604000006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九江市人民政府驻深圳（广东）办事处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http://szfzsb.jiujiang.gov.cn/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743E5B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3604000061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九江市人民防空办公室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 rfb.jiujiang.gov.cn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375655" w:rsidP="001B6A0E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994D4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工作动态</w:t>
            </w:r>
            <w:r w:rsidR="00994D4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994D4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综合要闻</w:t>
            </w:r>
            <w:r w:rsidR="00994D4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等栏目</w:t>
            </w:r>
            <w:r w:rsidR="00994D4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2周内未更新</w:t>
            </w:r>
          </w:p>
        </w:tc>
        <w:tc>
          <w:tcPr>
            <w:tcW w:w="1701" w:type="dxa"/>
            <w:vAlign w:val="center"/>
          </w:tcPr>
          <w:p w:rsidR="00EA3B05" w:rsidRPr="000172FE" w:rsidRDefault="00375655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3604000040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九江市工业和信息化局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http://gxj.jiujiang.gov.cn/</w:t>
            </w:r>
          </w:p>
        </w:tc>
        <w:tc>
          <w:tcPr>
            <w:tcW w:w="4961" w:type="dxa"/>
            <w:vAlign w:val="center"/>
          </w:tcPr>
          <w:p w:rsidR="00EA3B05" w:rsidRPr="009A73BB" w:rsidRDefault="00E710FD" w:rsidP="009A73BB">
            <w:pPr>
              <w:pStyle w:val="a7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9A73BB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317698" w:rsidRPr="009A73BB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9A73BB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工作动态</w:t>
            </w:r>
            <w:r w:rsidR="00317698" w:rsidRPr="009A73BB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9A73BB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2周</w:t>
            </w:r>
            <w:r w:rsidR="00317698" w:rsidRPr="009A73BB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内</w:t>
            </w:r>
            <w:r w:rsidRPr="009A73BB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未更新</w:t>
            </w:r>
            <w:r w:rsidR="00317698" w:rsidRPr="009A73BB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E710FD" w:rsidRPr="009A73BB" w:rsidRDefault="009A73BB" w:rsidP="009A73BB">
            <w:pPr>
              <w:pStyle w:val="5"/>
              <w:jc w:val="left"/>
              <w:rPr>
                <w:rFonts w:asciiTheme="minorEastAsia" w:eastAsiaTheme="minorEastAsia" w:hAnsiTheme="minorEastAsia" w:cs="宋体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2、</w:t>
            </w:r>
            <w:r w:rsidR="00E4246D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法定主动公开内容中的“</w:t>
            </w:r>
            <w:r w:rsidR="00E710FD" w:rsidRPr="000172FE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财政预决算</w:t>
            </w:r>
            <w:r w:rsidR="00E4246D" w:rsidRPr="000172FE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”</w:t>
            </w:r>
            <w:r w:rsidR="00E710FD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应更新栏目已超过1年未更新</w:t>
            </w:r>
            <w:r w:rsidR="00E4246D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064C9F" w:rsidRPr="000172FE" w:rsidRDefault="00E4246D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3、</w:t>
            </w:r>
            <w:r w:rsidR="00064C9F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</w:t>
            </w:r>
            <w:r w:rsidR="00064C9F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网站地图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—</w:t>
            </w:r>
            <w:r w:rsidR="00064C9F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其他栏目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为</w:t>
            </w:r>
            <w:r w:rsidR="00064C9F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空白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栏目</w:t>
            </w:r>
          </w:p>
        </w:tc>
        <w:tc>
          <w:tcPr>
            <w:tcW w:w="1701" w:type="dxa"/>
            <w:vAlign w:val="center"/>
          </w:tcPr>
          <w:p w:rsidR="00064C9F" w:rsidRPr="000172FE" w:rsidRDefault="00064C9F" w:rsidP="00064C9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整改后</w:t>
            </w:r>
          </w:p>
          <w:p w:rsidR="00EA3B05" w:rsidRPr="000172FE" w:rsidRDefault="00064C9F" w:rsidP="00064C9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3604000062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九江林业网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http://lyj.jiujiang.gov.cn/</w:t>
            </w:r>
          </w:p>
        </w:tc>
        <w:tc>
          <w:tcPr>
            <w:tcW w:w="4961" w:type="dxa"/>
            <w:vAlign w:val="center"/>
          </w:tcPr>
          <w:p w:rsidR="00435599" w:rsidRPr="000172FE" w:rsidRDefault="00435599" w:rsidP="001B6A0E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9E3FEC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</w:t>
            </w:r>
            <w:r w:rsidR="00F552B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国内要闻</w:t>
            </w:r>
            <w:r w:rsidR="00F552B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F552B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省内要闻</w:t>
            </w:r>
            <w:r w:rsidR="00F552B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F552B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党务公开</w:t>
            </w:r>
            <w:r w:rsidR="00F552B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="00F552B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应更新栏目但长期未更新</w:t>
            </w:r>
          </w:p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435599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3604000003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九江市供销合作社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http://gxs.jiujiang.gov.cn/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7E013E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法定主动公开内容中的“</w:t>
            </w:r>
            <w:r w:rsidR="00196053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供销大事记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”应更新</w:t>
            </w:r>
            <w:r w:rsidR="00196053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但长期未更新</w:t>
            </w:r>
          </w:p>
        </w:tc>
        <w:tc>
          <w:tcPr>
            <w:tcW w:w="1701" w:type="dxa"/>
            <w:vAlign w:val="center"/>
          </w:tcPr>
          <w:p w:rsidR="00EA3B05" w:rsidRPr="000172FE" w:rsidRDefault="00196053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3604000011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九江扶贫和移民网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http://fpb.jiujiang.gov.cn/</w:t>
            </w:r>
          </w:p>
        </w:tc>
        <w:tc>
          <w:tcPr>
            <w:tcW w:w="4961" w:type="dxa"/>
            <w:vAlign w:val="center"/>
          </w:tcPr>
          <w:p w:rsidR="0090242F" w:rsidRPr="000172FE" w:rsidRDefault="0090242F" w:rsidP="001B6A0E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法定主动公开内容</w:t>
            </w:r>
            <w:r w:rsidR="007E013E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政策解读</w:t>
            </w:r>
            <w:r w:rsidR="007E013E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6个月内未更新</w:t>
            </w:r>
          </w:p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EA3B05" w:rsidP="0090242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3604000069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九江市商务局网站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http://Swj.jiujiang.gov.cn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4F6AF9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3604000038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九江市体育局门户网站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http://tyj.jiujiang.gov.cn/</w:t>
            </w:r>
          </w:p>
        </w:tc>
        <w:tc>
          <w:tcPr>
            <w:tcW w:w="4961" w:type="dxa"/>
            <w:vAlign w:val="center"/>
          </w:tcPr>
          <w:p w:rsidR="00EA3B05" w:rsidRPr="009A73BB" w:rsidRDefault="009E3DC8" w:rsidP="009A73BB">
            <w:pPr>
              <w:pStyle w:val="6"/>
              <w:tabs>
                <w:tab w:val="left" w:pos="1152"/>
              </w:tabs>
              <w:jc w:val="left"/>
              <w:rPr>
                <w:rFonts w:asciiTheme="minorEastAsia" w:eastAsiaTheme="minorEastAsia" w:hAnsiTheme="minorEastAsia" w:cs="宋体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法定主动公开内容中的“</w:t>
            </w:r>
            <w:r w:rsidR="00013B36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财政资金项目绩效</w:t>
            </w: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”为</w:t>
            </w:r>
            <w:r w:rsidR="00013B36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空白栏目</w:t>
            </w:r>
          </w:p>
        </w:tc>
        <w:tc>
          <w:tcPr>
            <w:tcW w:w="1701" w:type="dxa"/>
            <w:vAlign w:val="center"/>
          </w:tcPr>
          <w:p w:rsidR="00EA3B05" w:rsidRPr="000172FE" w:rsidRDefault="00013B36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3604000034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九江市文化广电新闻出版旅游局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http://wgxl.jiujiang.gov.cn/</w:t>
            </w:r>
          </w:p>
        </w:tc>
        <w:tc>
          <w:tcPr>
            <w:tcW w:w="4961" w:type="dxa"/>
            <w:vAlign w:val="center"/>
          </w:tcPr>
          <w:p w:rsidR="009E3DC8" w:rsidRPr="000172FE" w:rsidRDefault="009E3DC8" w:rsidP="001B6A0E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1、</w:t>
            </w:r>
            <w:r w:rsidR="00E401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="00E401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行业资讯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="00E401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2周内未更新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EA3B05" w:rsidRPr="009A73BB" w:rsidRDefault="009E3DC8" w:rsidP="009A73BB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  <w:t>2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、法定主动公开内容中的“</w:t>
            </w:r>
            <w:r w:rsidR="00E401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工作报告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="00E401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更新</w:t>
            </w:r>
            <w:r w:rsidR="00E401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但长期未更新</w:t>
            </w:r>
          </w:p>
        </w:tc>
        <w:tc>
          <w:tcPr>
            <w:tcW w:w="1701" w:type="dxa"/>
            <w:vAlign w:val="center"/>
          </w:tcPr>
          <w:p w:rsidR="00EA3B05" w:rsidRPr="000172FE" w:rsidRDefault="00E401DB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3604000028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江西省自然资源网站群九江市版块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http://bnr.jiujiang.gov.cn/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16217C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法定主动公开内容</w:t>
            </w:r>
            <w:r w:rsidR="000701DE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规划编制、实施审批公布等</w:t>
            </w:r>
            <w:r w:rsidR="000701DE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应更新栏目但长期未更新</w:t>
            </w:r>
          </w:p>
        </w:tc>
        <w:tc>
          <w:tcPr>
            <w:tcW w:w="1701" w:type="dxa"/>
            <w:vAlign w:val="center"/>
          </w:tcPr>
          <w:p w:rsidR="00EA3B05" w:rsidRPr="000172FE" w:rsidRDefault="0016217C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3604000068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九江公安信息网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http://gaj.jiujaing.gov.cn/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16217C" w:rsidP="001B6A0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0701DE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公安动态</w:t>
            </w:r>
            <w:r w:rsidR="000701DE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超过2周未更新</w:t>
            </w:r>
          </w:p>
        </w:tc>
        <w:tc>
          <w:tcPr>
            <w:tcW w:w="1701" w:type="dxa"/>
            <w:vAlign w:val="center"/>
          </w:tcPr>
          <w:p w:rsidR="00EA3B05" w:rsidRPr="000172FE" w:rsidRDefault="00EA3B05" w:rsidP="003006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3604000067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九江市发展和改革委员会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http://fgw.jiujiang.gov.cn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F43B93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3604000018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中国庐山网（庐山管理</w:t>
            </w: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局）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http://lushan.jiujiang.gov.cn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73081B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政府信息公开平台中</w:t>
            </w:r>
            <w:r w:rsidR="00184A7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存在</w:t>
            </w:r>
            <w:r w:rsidR="00F637B9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较多</w:t>
            </w:r>
            <w:r w:rsidR="00184A7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空白栏目</w:t>
            </w:r>
          </w:p>
        </w:tc>
        <w:tc>
          <w:tcPr>
            <w:tcW w:w="1701" w:type="dxa"/>
            <w:vAlign w:val="center"/>
          </w:tcPr>
          <w:p w:rsidR="00184A76" w:rsidRPr="000172FE" w:rsidRDefault="00184A76" w:rsidP="00184A7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整改后</w:t>
            </w:r>
          </w:p>
          <w:p w:rsidR="00EA3B05" w:rsidRPr="000172FE" w:rsidRDefault="00184A76" w:rsidP="00184A7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3604000008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九江经济技术开发区网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http://jkq.jiujiang.gov.cn</w:t>
            </w:r>
          </w:p>
        </w:tc>
        <w:tc>
          <w:tcPr>
            <w:tcW w:w="4961" w:type="dxa"/>
            <w:vAlign w:val="center"/>
          </w:tcPr>
          <w:p w:rsidR="00EA3B05" w:rsidRPr="009A73BB" w:rsidRDefault="006B6163" w:rsidP="009A73BB">
            <w:pPr>
              <w:pStyle w:val="6"/>
              <w:tabs>
                <w:tab w:val="left" w:pos="1152"/>
              </w:tabs>
              <w:jc w:val="left"/>
              <w:rPr>
                <w:rFonts w:asciiTheme="minorEastAsia" w:eastAsiaTheme="minorEastAsia" w:hAnsiTheme="minorEastAsia" w:cs="宋体"/>
                <w:b w:val="0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首页</w:t>
            </w:r>
            <w:r w:rsidR="001F2FFC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园区企业</w:t>
            </w:r>
            <w:r w:rsidR="001F2FFC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”应更新</w:t>
            </w: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但长期未更新</w:t>
            </w:r>
          </w:p>
        </w:tc>
        <w:tc>
          <w:tcPr>
            <w:tcW w:w="1701" w:type="dxa"/>
            <w:vAlign w:val="center"/>
          </w:tcPr>
          <w:p w:rsidR="00EA3B05" w:rsidRPr="000172FE" w:rsidRDefault="00EA3B05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3604000026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八里湖新区网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http://blhxq.jiujiang.gov.cn</w:t>
            </w:r>
          </w:p>
        </w:tc>
        <w:tc>
          <w:tcPr>
            <w:tcW w:w="4961" w:type="dxa"/>
            <w:vAlign w:val="center"/>
          </w:tcPr>
          <w:p w:rsidR="00EA3B05" w:rsidRPr="000172FE" w:rsidRDefault="00B5540F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7432C1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新区风貌</w:t>
            </w:r>
            <w:r w:rsidR="007432C1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，招商引资</w:t>
            </w:r>
            <w:r w:rsidR="007432C1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招商动态</w:t>
            </w:r>
            <w:r w:rsidR="007432C1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="00661F4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应更新栏目超过</w:t>
            </w:r>
            <w:r w:rsidR="00661F44" w:rsidRPr="000172FE"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  <w:t>2</w:t>
            </w:r>
            <w:r w:rsidR="00661F4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年未更新</w:t>
            </w:r>
          </w:p>
        </w:tc>
        <w:tc>
          <w:tcPr>
            <w:tcW w:w="1701" w:type="dxa"/>
            <w:vAlign w:val="center"/>
          </w:tcPr>
          <w:p w:rsidR="00EA3B05" w:rsidRPr="000172FE" w:rsidRDefault="002A763D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3604000072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sz w:val="20"/>
                <w:szCs w:val="20"/>
              </w:rPr>
              <w:t>九江市鄱阳湖生态科技城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http://pet-city.jiujiang.gov.cn/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83764A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政务公开</w:t>
            </w:r>
            <w:r w:rsidR="0075052C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规划计划</w:t>
            </w:r>
            <w:r w:rsidR="0075052C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="00D15F0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应更新类栏目超过1年未更新</w:t>
            </w:r>
          </w:p>
        </w:tc>
        <w:tc>
          <w:tcPr>
            <w:tcW w:w="1701" w:type="dxa"/>
            <w:vAlign w:val="center"/>
          </w:tcPr>
          <w:p w:rsidR="00EA3B05" w:rsidRPr="000172FE" w:rsidRDefault="002A763D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浔阳区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3604030003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中国浔阳网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http://www.xunyang.gov.cn/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75539F" w:rsidP="001B6A0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1、</w:t>
            </w:r>
            <w:r w:rsidR="008A5E0D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未实现统一注册登录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8A5E0D" w:rsidRPr="000172FE" w:rsidRDefault="0075539F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2、</w:t>
            </w:r>
            <w:r w:rsidR="008A5E0D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未公开留言受理反馈情况统计数据</w:t>
            </w:r>
          </w:p>
        </w:tc>
        <w:tc>
          <w:tcPr>
            <w:tcW w:w="1701" w:type="dxa"/>
            <w:vAlign w:val="center"/>
          </w:tcPr>
          <w:p w:rsidR="00EA3B05" w:rsidRPr="000172FE" w:rsidRDefault="008A5E0D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瑞昌市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3604810009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中国瑞昌网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http://www.ruichang.gov.cn</w:t>
            </w:r>
          </w:p>
        </w:tc>
        <w:tc>
          <w:tcPr>
            <w:tcW w:w="4961" w:type="dxa"/>
            <w:vAlign w:val="center"/>
          </w:tcPr>
          <w:p w:rsidR="008E2A00" w:rsidRPr="000172FE" w:rsidRDefault="00EA3B05" w:rsidP="001B6A0E">
            <w:pPr>
              <w:pStyle w:val="5"/>
              <w:jc w:val="left"/>
              <w:rPr>
                <w:rFonts w:asciiTheme="minorEastAsia" w:eastAsiaTheme="minorEastAsia" w:hAnsiTheme="minorEastAsia" w:cs="宋体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1、</w:t>
            </w:r>
            <w:r w:rsidR="008E2A00" w:rsidRPr="000172FE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网上信访</w:t>
            </w:r>
            <w:r w:rsidR="0073225C" w:rsidRPr="000172FE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中的“</w:t>
            </w:r>
            <w:r w:rsidR="008E2A00" w:rsidRPr="000172FE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民意征集</w:t>
            </w:r>
            <w:r w:rsidR="0073225C" w:rsidRPr="000172FE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”为空</w:t>
            </w:r>
            <w:r w:rsidR="0073225C" w:rsidRPr="000172FE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kern w:val="0"/>
                <w:sz w:val="20"/>
                <w:szCs w:val="20"/>
              </w:rPr>
              <w:t>白栏目；</w:t>
            </w:r>
          </w:p>
          <w:p w:rsidR="00EA3B05" w:rsidRPr="000172FE" w:rsidRDefault="0073225C" w:rsidP="001B6A0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2、</w:t>
            </w:r>
            <w:r w:rsidR="008E2A00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工作动态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中的“</w:t>
            </w:r>
            <w:r w:rsidR="008E2A00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统计数据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 w:rsidR="008E2A00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应更新栏目已超过1年未更新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73225C" w:rsidRPr="000172FE" w:rsidRDefault="0073225C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3、工作动态中“政务动态”已超过2周未更新</w:t>
            </w:r>
          </w:p>
        </w:tc>
        <w:tc>
          <w:tcPr>
            <w:tcW w:w="1701" w:type="dxa"/>
            <w:vAlign w:val="center"/>
          </w:tcPr>
          <w:p w:rsidR="00EA3B05" w:rsidRPr="000172FE" w:rsidRDefault="00E5000F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湖口县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3604290007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中国湖口网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http://www.hukou.gov.cn</w:t>
            </w:r>
          </w:p>
        </w:tc>
        <w:tc>
          <w:tcPr>
            <w:tcW w:w="4961" w:type="dxa"/>
            <w:vAlign w:val="center"/>
          </w:tcPr>
          <w:p w:rsidR="00EA3B05" w:rsidRPr="000172FE" w:rsidRDefault="00D70BE5" w:rsidP="001B6A0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1、</w:t>
            </w:r>
            <w:r w:rsidR="007C1E4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存在应更新未更新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栏目；</w:t>
            </w:r>
          </w:p>
          <w:p w:rsidR="007C1E44" w:rsidRPr="000172FE" w:rsidRDefault="00D70BE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2、</w:t>
            </w:r>
            <w:r w:rsidR="007C1E4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未实现统一注册登录</w:t>
            </w:r>
          </w:p>
        </w:tc>
        <w:tc>
          <w:tcPr>
            <w:tcW w:w="1701" w:type="dxa"/>
            <w:vAlign w:val="center"/>
          </w:tcPr>
          <w:p w:rsidR="00EA3B05" w:rsidRPr="000172FE" w:rsidRDefault="007C1E44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永修县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3604250013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中国永修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http://www.yongxiu.gov.cn/</w:t>
            </w:r>
          </w:p>
        </w:tc>
        <w:tc>
          <w:tcPr>
            <w:tcW w:w="4961" w:type="dxa"/>
            <w:vAlign w:val="center"/>
          </w:tcPr>
          <w:p w:rsidR="00EA3B05" w:rsidRPr="000172FE" w:rsidRDefault="00BE1580" w:rsidP="001B6A0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1、</w:t>
            </w:r>
            <w:r w:rsidR="00FA760D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政策文件未与被抽查解读稿相关联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FA760D" w:rsidRPr="000172FE" w:rsidRDefault="00BE1580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2、政府</w:t>
            </w:r>
            <w:r w:rsidR="008938D0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信息公开平台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</w:t>
            </w:r>
            <w:r w:rsidR="00FA760D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存在应更新未更新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栏目</w:t>
            </w:r>
          </w:p>
        </w:tc>
        <w:tc>
          <w:tcPr>
            <w:tcW w:w="1701" w:type="dxa"/>
            <w:vAlign w:val="center"/>
          </w:tcPr>
          <w:p w:rsidR="00EA3B05" w:rsidRPr="000172FE" w:rsidRDefault="00FA760D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柴桑区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3604210002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柴桑区人民政府网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http://www.chaisang.gov.cn/</w:t>
            </w:r>
          </w:p>
        </w:tc>
        <w:tc>
          <w:tcPr>
            <w:tcW w:w="4961" w:type="dxa"/>
            <w:vAlign w:val="center"/>
          </w:tcPr>
          <w:p w:rsidR="00EA3B05" w:rsidRPr="000172FE" w:rsidRDefault="00920027" w:rsidP="001B6A0E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政府信息公开平中</w:t>
            </w:r>
            <w:r w:rsidR="00560FF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有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应更新但长期未更新的栏目数量超过10个</w:t>
            </w:r>
          </w:p>
        </w:tc>
        <w:tc>
          <w:tcPr>
            <w:tcW w:w="1701" w:type="dxa"/>
            <w:vAlign w:val="center"/>
          </w:tcPr>
          <w:p w:rsidR="00EA3B05" w:rsidRPr="000172FE" w:rsidRDefault="00920027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整改后合格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彭泽县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3604300002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中国彭泽网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http://www.pengze.gov.cn/</w:t>
            </w:r>
          </w:p>
        </w:tc>
        <w:tc>
          <w:tcPr>
            <w:tcW w:w="4961" w:type="dxa"/>
            <w:vAlign w:val="center"/>
          </w:tcPr>
          <w:p w:rsidR="00021084" w:rsidRPr="000172FE" w:rsidRDefault="00EA3B05" w:rsidP="001B6A0E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1、</w:t>
            </w:r>
            <w:r w:rsidR="0002108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应更新栏目已超过1年未更新</w:t>
            </w:r>
            <w:r w:rsidR="00157F92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021084" w:rsidRPr="000172FE" w:rsidRDefault="00EA3B05" w:rsidP="001B6A0E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2、</w:t>
            </w:r>
            <w:r w:rsidR="00157F92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政府信息公开平中有</w:t>
            </w:r>
            <w:r w:rsidR="0002108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动态要闻类栏目已超过2周未更新</w:t>
            </w:r>
            <w:r w:rsidR="0065312D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  <w:r w:rsidR="00021084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人事、规划信息类栏目已超过1年未更新</w:t>
            </w:r>
            <w:r w:rsidR="008B78D3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等问题</w:t>
            </w:r>
          </w:p>
          <w:p w:rsidR="00021084" w:rsidRPr="000172FE" w:rsidRDefault="00021084" w:rsidP="001B6A0E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</w:p>
          <w:p w:rsidR="00EA3B05" w:rsidRPr="000172FE" w:rsidRDefault="00EA3B05" w:rsidP="001B6A0E">
            <w:pPr>
              <w:spacing w:line="360" w:lineRule="auto"/>
              <w:ind w:firstLineChars="200" w:firstLine="40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</w:p>
          <w:p w:rsidR="00EA3B05" w:rsidRPr="000172FE" w:rsidRDefault="00EA3B05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B05" w:rsidRPr="000172FE" w:rsidRDefault="00EA3B05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整改</w:t>
            </w:r>
            <w:r w:rsidR="00BD1468"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后合格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武宁县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3604230043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中国武宁网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http://www.wuning.gov.cn</w:t>
            </w:r>
          </w:p>
        </w:tc>
        <w:tc>
          <w:tcPr>
            <w:tcW w:w="4961" w:type="dxa"/>
            <w:vAlign w:val="center"/>
          </w:tcPr>
          <w:p w:rsidR="00BB008A" w:rsidRPr="000172FE" w:rsidRDefault="00AC6589" w:rsidP="001B6A0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政府信息公开平</w:t>
            </w:r>
            <w:r w:rsidR="00BB008A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中应更新但长期未更新的栏目数量超过10个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BB008A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动态要闻类栏目已超过2</w:t>
            </w:r>
            <w:r w:rsidR="0077439A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周未更新</w:t>
            </w:r>
          </w:p>
        </w:tc>
        <w:tc>
          <w:tcPr>
            <w:tcW w:w="1701" w:type="dxa"/>
            <w:vAlign w:val="center"/>
          </w:tcPr>
          <w:p w:rsidR="00EA3B05" w:rsidRPr="000172FE" w:rsidRDefault="00461C96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整改后合格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庐山市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3604270012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中国庐山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http://www.xingzi.gov.cn</w:t>
            </w:r>
          </w:p>
        </w:tc>
        <w:tc>
          <w:tcPr>
            <w:tcW w:w="4961" w:type="dxa"/>
            <w:vAlign w:val="center"/>
          </w:tcPr>
          <w:p w:rsidR="00EA3B05" w:rsidRPr="009A73BB" w:rsidRDefault="00AC6589" w:rsidP="009A73BB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政府信息公开平</w:t>
            </w:r>
            <w:r w:rsidR="00C420C2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应更新但长期未更新的栏目数量超过</w:t>
            </w:r>
            <w:r w:rsidR="004319DF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  <w:r w:rsidR="00F95B4D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个，空白栏目数量超过</w:t>
            </w:r>
            <w:r w:rsidR="004319DF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="0077439A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个</w:t>
            </w:r>
          </w:p>
        </w:tc>
        <w:tc>
          <w:tcPr>
            <w:tcW w:w="1701" w:type="dxa"/>
            <w:vAlign w:val="center"/>
          </w:tcPr>
          <w:p w:rsidR="00EA3B05" w:rsidRPr="000172FE" w:rsidRDefault="00EA3B05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整改</w:t>
            </w:r>
            <w:r w:rsidR="004319DF"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后合格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德安县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3604260035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德安县人民政府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http://www.dean.gov.cn/</w:t>
            </w:r>
          </w:p>
        </w:tc>
        <w:tc>
          <w:tcPr>
            <w:tcW w:w="4961" w:type="dxa"/>
            <w:vAlign w:val="center"/>
          </w:tcPr>
          <w:p w:rsidR="00EA3B05" w:rsidRPr="000172FE" w:rsidRDefault="00BD05B3" w:rsidP="001B6A0E">
            <w:pPr>
              <w:pStyle w:val="a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应更新栏目已超过1年未更新</w:t>
            </w:r>
            <w:r w:rsidR="001A17B2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1A17B2" w:rsidRPr="000172FE" w:rsidRDefault="009A38F8" w:rsidP="001B6A0E">
            <w:pPr>
              <w:pStyle w:val="a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已发布解读稿</w:t>
            </w:r>
            <w:r w:rsidR="001A17B2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未与被解读的政策文件相关联</w:t>
            </w:r>
          </w:p>
        </w:tc>
        <w:tc>
          <w:tcPr>
            <w:tcW w:w="1701" w:type="dxa"/>
            <w:vAlign w:val="center"/>
          </w:tcPr>
          <w:p w:rsidR="00EA3B05" w:rsidRPr="000172FE" w:rsidRDefault="00BD05B3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共青城市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3604820009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中国共青城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http://www.gongqing.gov.cn</w:t>
            </w:r>
          </w:p>
        </w:tc>
        <w:tc>
          <w:tcPr>
            <w:tcW w:w="4961" w:type="dxa"/>
            <w:vAlign w:val="center"/>
          </w:tcPr>
          <w:p w:rsidR="00EA3B05" w:rsidRPr="000172FE" w:rsidRDefault="00686CCF" w:rsidP="001B6A0E">
            <w:pPr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政府信息公开平台中有动态、要闻类栏目2周内累计超过5个未更新，空白栏目数量超过5</w:t>
            </w:r>
            <w:r w:rsidR="0077439A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个</w:t>
            </w:r>
          </w:p>
        </w:tc>
        <w:tc>
          <w:tcPr>
            <w:tcW w:w="1701" w:type="dxa"/>
            <w:vAlign w:val="center"/>
          </w:tcPr>
          <w:p w:rsidR="00EA3B05" w:rsidRPr="000172FE" w:rsidRDefault="00EA3B05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整改</w:t>
            </w:r>
            <w:r w:rsidR="00465610"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后合格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修水县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3604240020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中国修水网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http://www.xiushui.gov.cn/</w:t>
            </w:r>
          </w:p>
        </w:tc>
        <w:tc>
          <w:tcPr>
            <w:tcW w:w="4961" w:type="dxa"/>
            <w:vAlign w:val="center"/>
          </w:tcPr>
          <w:p w:rsidR="00EA3B05" w:rsidRPr="000172FE" w:rsidRDefault="008451EB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互动交流功能的栏目未实现统一注册登录</w:t>
            </w:r>
          </w:p>
        </w:tc>
        <w:tc>
          <w:tcPr>
            <w:tcW w:w="1701" w:type="dxa"/>
            <w:vAlign w:val="center"/>
          </w:tcPr>
          <w:p w:rsidR="00EA3B05" w:rsidRPr="000172FE" w:rsidRDefault="008451EB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都昌县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3604280035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江西省都昌县人民政府网站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http://www.duchang.gov.cn/</w:t>
            </w:r>
          </w:p>
        </w:tc>
        <w:tc>
          <w:tcPr>
            <w:tcW w:w="4961" w:type="dxa"/>
            <w:vAlign w:val="center"/>
          </w:tcPr>
          <w:p w:rsidR="003808D6" w:rsidRPr="000172FE" w:rsidRDefault="00AC2780" w:rsidP="001B6A0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政府信息公开平台中应更新但长期未更新的栏目</w:t>
            </w:r>
            <w:r w:rsidR="00D541EF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数量超过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  <w:r w:rsidR="00D541EF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个，空白栏目数量超过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="00632DF6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个</w:t>
            </w:r>
          </w:p>
        </w:tc>
        <w:tc>
          <w:tcPr>
            <w:tcW w:w="1701" w:type="dxa"/>
            <w:vAlign w:val="center"/>
          </w:tcPr>
          <w:p w:rsidR="00EA3B05" w:rsidRPr="000172FE" w:rsidRDefault="003808D6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整改合格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濂溪区</w:t>
            </w: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3604020005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中国濂溪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http://www.lianxi.gov.cn/</w:t>
            </w:r>
          </w:p>
        </w:tc>
        <w:tc>
          <w:tcPr>
            <w:tcW w:w="4961" w:type="dxa"/>
            <w:vAlign w:val="center"/>
          </w:tcPr>
          <w:p w:rsidR="00EA3B05" w:rsidRPr="000172FE" w:rsidRDefault="00632DF6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政府信息公开平台中</w:t>
            </w:r>
            <w:r w:rsidR="00992A3C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的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应更新但长期未更新的栏目数量超过</w:t>
            </w:r>
            <w:r w:rsidR="00992A3C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个，空白栏目数量超过</w:t>
            </w:r>
            <w:r w:rsidR="00992A3C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5个</w:t>
            </w:r>
          </w:p>
        </w:tc>
        <w:tc>
          <w:tcPr>
            <w:tcW w:w="1701" w:type="dxa"/>
            <w:vAlign w:val="center"/>
          </w:tcPr>
          <w:p w:rsidR="00EA3B05" w:rsidRPr="000172FE" w:rsidRDefault="00992A3C" w:rsidP="00A12AFB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整改合格</w:t>
            </w:r>
          </w:p>
        </w:tc>
      </w:tr>
      <w:tr w:rsidR="000172FE" w:rsidRPr="000172FE" w:rsidTr="00EA3B05">
        <w:trPr>
          <w:trHeight w:val="570"/>
        </w:trPr>
        <w:tc>
          <w:tcPr>
            <w:tcW w:w="56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3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九江市</w:t>
            </w:r>
          </w:p>
        </w:tc>
        <w:tc>
          <w:tcPr>
            <w:tcW w:w="992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3604000066</w:t>
            </w:r>
          </w:p>
        </w:tc>
        <w:tc>
          <w:tcPr>
            <w:tcW w:w="1417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庐山西海风景名胜区管理委员会官方网站</w:t>
            </w:r>
          </w:p>
        </w:tc>
        <w:tc>
          <w:tcPr>
            <w:tcW w:w="3119" w:type="dxa"/>
            <w:vAlign w:val="center"/>
          </w:tcPr>
          <w:p w:rsidR="00EA3B05" w:rsidRPr="000172FE" w:rsidRDefault="00EA3B05" w:rsidP="00A12AFB">
            <w:pPr>
              <w:jc w:val="center"/>
              <w:rPr>
                <w:rFonts w:asciiTheme="minorEastAsia" w:hAnsiTheme="minorEastAsia" w:cs="宋体"/>
                <w:color w:val="000000" w:themeColor="text1"/>
                <w:sz w:val="20"/>
                <w:szCs w:val="20"/>
              </w:rPr>
            </w:pPr>
            <w:r w:rsidRPr="000172F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http://www.lsxh.gov.cn</w:t>
            </w:r>
          </w:p>
        </w:tc>
        <w:tc>
          <w:tcPr>
            <w:tcW w:w="4961" w:type="dxa"/>
            <w:vAlign w:val="center"/>
          </w:tcPr>
          <w:p w:rsidR="00EA3B05" w:rsidRPr="000172FE" w:rsidRDefault="00D52BE9" w:rsidP="001B6A0E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首页</w:t>
            </w:r>
            <w:r w:rsidR="009528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中的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安全生产专栏、扫黑除恶专项斗争、“不忘初心、牢记使命”主题教育</w:t>
            </w:r>
            <w:r w:rsidR="009528DB"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Pr="000172FE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专栏为空白栏目</w:t>
            </w:r>
          </w:p>
        </w:tc>
        <w:tc>
          <w:tcPr>
            <w:tcW w:w="1701" w:type="dxa"/>
            <w:vAlign w:val="center"/>
          </w:tcPr>
          <w:p w:rsidR="00EA3B05" w:rsidRPr="000172FE" w:rsidRDefault="00EA3B05" w:rsidP="00D52BE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0172FE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</w:tr>
    </w:tbl>
    <w:p w:rsidR="000F66A4" w:rsidRPr="00801C2E" w:rsidRDefault="000F66A4" w:rsidP="009F7339">
      <w:pPr>
        <w:widowControl/>
        <w:rPr>
          <w:rFonts w:ascii="方正小标宋简体" w:eastAsia="方正小标宋简体" w:hAnsi="黑体"/>
          <w:sz w:val="36"/>
          <w:szCs w:val="36"/>
        </w:rPr>
      </w:pPr>
    </w:p>
    <w:sectPr w:rsidR="000F66A4" w:rsidRPr="00801C2E" w:rsidSect="008719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420" w:rsidRDefault="00677420" w:rsidP="00CB209A">
      <w:r>
        <w:separator/>
      </w:r>
    </w:p>
  </w:endnote>
  <w:endnote w:type="continuationSeparator" w:id="0">
    <w:p w:rsidR="00677420" w:rsidRDefault="00677420" w:rsidP="00CB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420" w:rsidRDefault="00677420" w:rsidP="00CB209A">
      <w:r>
        <w:separator/>
      </w:r>
    </w:p>
  </w:footnote>
  <w:footnote w:type="continuationSeparator" w:id="0">
    <w:p w:rsidR="00677420" w:rsidRDefault="00677420" w:rsidP="00CB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671BB5E"/>
    <w:multiLevelType w:val="multilevel"/>
    <w:tmpl w:val="C671BB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9224C1"/>
    <w:multiLevelType w:val="hybridMultilevel"/>
    <w:tmpl w:val="8C3A0224"/>
    <w:lvl w:ilvl="0" w:tplc="1E0E7C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DF405C"/>
    <w:multiLevelType w:val="hybridMultilevel"/>
    <w:tmpl w:val="C6E869D6"/>
    <w:lvl w:ilvl="0" w:tplc="85A215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C33D87"/>
    <w:multiLevelType w:val="hybridMultilevel"/>
    <w:tmpl w:val="8BB2C430"/>
    <w:lvl w:ilvl="0" w:tplc="C70CC5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066887"/>
    <w:multiLevelType w:val="hybridMultilevel"/>
    <w:tmpl w:val="8ADCA702"/>
    <w:lvl w:ilvl="0" w:tplc="986AC2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685338"/>
    <w:multiLevelType w:val="hybridMultilevel"/>
    <w:tmpl w:val="944C95E2"/>
    <w:lvl w:ilvl="0" w:tplc="D750C9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AE2814"/>
    <w:multiLevelType w:val="hybridMultilevel"/>
    <w:tmpl w:val="BFC0A9CA"/>
    <w:lvl w:ilvl="0" w:tplc="11CE89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6779F5"/>
    <w:multiLevelType w:val="hybridMultilevel"/>
    <w:tmpl w:val="285A51B4"/>
    <w:lvl w:ilvl="0" w:tplc="43B86C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F53771E"/>
    <w:multiLevelType w:val="hybridMultilevel"/>
    <w:tmpl w:val="5FFA8D6E"/>
    <w:lvl w:ilvl="0" w:tplc="E14C9C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B072EB"/>
    <w:multiLevelType w:val="hybridMultilevel"/>
    <w:tmpl w:val="7B665A7E"/>
    <w:lvl w:ilvl="0" w:tplc="A678E310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宋体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1F5C9B"/>
    <w:multiLevelType w:val="hybridMultilevel"/>
    <w:tmpl w:val="E6A4B5E4"/>
    <w:lvl w:ilvl="0" w:tplc="11C88F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3A0765"/>
    <w:multiLevelType w:val="hybridMultilevel"/>
    <w:tmpl w:val="256A94E4"/>
    <w:lvl w:ilvl="0" w:tplc="654461B0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F7A3D26"/>
    <w:multiLevelType w:val="multilevel"/>
    <w:tmpl w:val="7F7A3D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12"/>
    <w:rsid w:val="00000EFB"/>
    <w:rsid w:val="00002A09"/>
    <w:rsid w:val="0000462C"/>
    <w:rsid w:val="00007E1C"/>
    <w:rsid w:val="00013B36"/>
    <w:rsid w:val="00014EF2"/>
    <w:rsid w:val="00016F58"/>
    <w:rsid w:val="000172FE"/>
    <w:rsid w:val="00020511"/>
    <w:rsid w:val="00020872"/>
    <w:rsid w:val="00021084"/>
    <w:rsid w:val="000230B0"/>
    <w:rsid w:val="000248E6"/>
    <w:rsid w:val="00027B0E"/>
    <w:rsid w:val="00031ABB"/>
    <w:rsid w:val="00032A6B"/>
    <w:rsid w:val="00034449"/>
    <w:rsid w:val="00035D02"/>
    <w:rsid w:val="000377DD"/>
    <w:rsid w:val="00037EEC"/>
    <w:rsid w:val="00041288"/>
    <w:rsid w:val="00042E18"/>
    <w:rsid w:val="000452C9"/>
    <w:rsid w:val="0004544B"/>
    <w:rsid w:val="00055D26"/>
    <w:rsid w:val="000575BB"/>
    <w:rsid w:val="00061291"/>
    <w:rsid w:val="00062A24"/>
    <w:rsid w:val="00062D3C"/>
    <w:rsid w:val="00062FCD"/>
    <w:rsid w:val="00064C9F"/>
    <w:rsid w:val="00065A83"/>
    <w:rsid w:val="00066434"/>
    <w:rsid w:val="000701DE"/>
    <w:rsid w:val="0007286A"/>
    <w:rsid w:val="00072D16"/>
    <w:rsid w:val="00074729"/>
    <w:rsid w:val="000766AD"/>
    <w:rsid w:val="0007681C"/>
    <w:rsid w:val="00080649"/>
    <w:rsid w:val="00080A60"/>
    <w:rsid w:val="00081F7C"/>
    <w:rsid w:val="00082443"/>
    <w:rsid w:val="000855FC"/>
    <w:rsid w:val="0009139B"/>
    <w:rsid w:val="000A2D9C"/>
    <w:rsid w:val="000A36A4"/>
    <w:rsid w:val="000B3ADC"/>
    <w:rsid w:val="000B5DBA"/>
    <w:rsid w:val="000D17AB"/>
    <w:rsid w:val="000E001A"/>
    <w:rsid w:val="000E0572"/>
    <w:rsid w:val="000E05FC"/>
    <w:rsid w:val="000E4441"/>
    <w:rsid w:val="000E5C15"/>
    <w:rsid w:val="000E636F"/>
    <w:rsid w:val="000F26F6"/>
    <w:rsid w:val="000F3FD4"/>
    <w:rsid w:val="000F4669"/>
    <w:rsid w:val="000F66A4"/>
    <w:rsid w:val="00106F3D"/>
    <w:rsid w:val="0010736E"/>
    <w:rsid w:val="0011036E"/>
    <w:rsid w:val="00110AB3"/>
    <w:rsid w:val="001121B9"/>
    <w:rsid w:val="00114A48"/>
    <w:rsid w:val="00114C16"/>
    <w:rsid w:val="001225D6"/>
    <w:rsid w:val="00132FE3"/>
    <w:rsid w:val="00132FF2"/>
    <w:rsid w:val="001364E2"/>
    <w:rsid w:val="00137D2B"/>
    <w:rsid w:val="001461C1"/>
    <w:rsid w:val="0014627D"/>
    <w:rsid w:val="001468EC"/>
    <w:rsid w:val="00150EFB"/>
    <w:rsid w:val="00154A9F"/>
    <w:rsid w:val="001559D8"/>
    <w:rsid w:val="001563CB"/>
    <w:rsid w:val="00157F92"/>
    <w:rsid w:val="0016217C"/>
    <w:rsid w:val="001657F3"/>
    <w:rsid w:val="00171E7B"/>
    <w:rsid w:val="001742E5"/>
    <w:rsid w:val="001848E3"/>
    <w:rsid w:val="00184A76"/>
    <w:rsid w:val="001916F1"/>
    <w:rsid w:val="0019199E"/>
    <w:rsid w:val="00194B9D"/>
    <w:rsid w:val="00196053"/>
    <w:rsid w:val="001A17B2"/>
    <w:rsid w:val="001A526A"/>
    <w:rsid w:val="001A794E"/>
    <w:rsid w:val="001B1D2C"/>
    <w:rsid w:val="001B572A"/>
    <w:rsid w:val="001B585F"/>
    <w:rsid w:val="001B6A0E"/>
    <w:rsid w:val="001B7E93"/>
    <w:rsid w:val="001C2E3C"/>
    <w:rsid w:val="001C5C9A"/>
    <w:rsid w:val="001D0048"/>
    <w:rsid w:val="001D4756"/>
    <w:rsid w:val="001D5485"/>
    <w:rsid w:val="001D580E"/>
    <w:rsid w:val="001E0EEB"/>
    <w:rsid w:val="001F2514"/>
    <w:rsid w:val="001F2FFC"/>
    <w:rsid w:val="001F5443"/>
    <w:rsid w:val="001F717C"/>
    <w:rsid w:val="001F7209"/>
    <w:rsid w:val="00204B38"/>
    <w:rsid w:val="0021225F"/>
    <w:rsid w:val="0021406A"/>
    <w:rsid w:val="0021438C"/>
    <w:rsid w:val="00220DBD"/>
    <w:rsid w:val="00224CEA"/>
    <w:rsid w:val="00224D1C"/>
    <w:rsid w:val="002316DF"/>
    <w:rsid w:val="0023290D"/>
    <w:rsid w:val="002338F0"/>
    <w:rsid w:val="002341D0"/>
    <w:rsid w:val="00237B94"/>
    <w:rsid w:val="00240266"/>
    <w:rsid w:val="0025336C"/>
    <w:rsid w:val="00256941"/>
    <w:rsid w:val="0026014E"/>
    <w:rsid w:val="00280588"/>
    <w:rsid w:val="00280B95"/>
    <w:rsid w:val="00281887"/>
    <w:rsid w:val="002A763D"/>
    <w:rsid w:val="002A7EEB"/>
    <w:rsid w:val="002B1E7B"/>
    <w:rsid w:val="002B3966"/>
    <w:rsid w:val="002B63BF"/>
    <w:rsid w:val="002B7AAA"/>
    <w:rsid w:val="002C6918"/>
    <w:rsid w:val="002C6F96"/>
    <w:rsid w:val="002D06D1"/>
    <w:rsid w:val="002D55E1"/>
    <w:rsid w:val="002E19AB"/>
    <w:rsid w:val="002E667A"/>
    <w:rsid w:val="002F6A2C"/>
    <w:rsid w:val="00300639"/>
    <w:rsid w:val="00301ACA"/>
    <w:rsid w:val="00304842"/>
    <w:rsid w:val="00311293"/>
    <w:rsid w:val="00315BCA"/>
    <w:rsid w:val="00317698"/>
    <w:rsid w:val="00320EDE"/>
    <w:rsid w:val="003243D3"/>
    <w:rsid w:val="003246C3"/>
    <w:rsid w:val="003262D7"/>
    <w:rsid w:val="0033025E"/>
    <w:rsid w:val="00341320"/>
    <w:rsid w:val="00342A49"/>
    <w:rsid w:val="0035430F"/>
    <w:rsid w:val="00365858"/>
    <w:rsid w:val="003701B0"/>
    <w:rsid w:val="003714F0"/>
    <w:rsid w:val="003732B6"/>
    <w:rsid w:val="00375655"/>
    <w:rsid w:val="003808D6"/>
    <w:rsid w:val="00380F7E"/>
    <w:rsid w:val="003A54FC"/>
    <w:rsid w:val="003B3E00"/>
    <w:rsid w:val="003C52E9"/>
    <w:rsid w:val="003D065E"/>
    <w:rsid w:val="003D326D"/>
    <w:rsid w:val="003D40D7"/>
    <w:rsid w:val="003E2370"/>
    <w:rsid w:val="003E2FCC"/>
    <w:rsid w:val="003E30BD"/>
    <w:rsid w:val="003E3AEA"/>
    <w:rsid w:val="003E3F69"/>
    <w:rsid w:val="003F03E6"/>
    <w:rsid w:val="003F1610"/>
    <w:rsid w:val="003F236F"/>
    <w:rsid w:val="003F3B45"/>
    <w:rsid w:val="00400FD0"/>
    <w:rsid w:val="00402095"/>
    <w:rsid w:val="00403170"/>
    <w:rsid w:val="00406B46"/>
    <w:rsid w:val="004115E0"/>
    <w:rsid w:val="0041758A"/>
    <w:rsid w:val="004210A5"/>
    <w:rsid w:val="004213EC"/>
    <w:rsid w:val="00424C7D"/>
    <w:rsid w:val="004319DF"/>
    <w:rsid w:val="00435599"/>
    <w:rsid w:val="00435638"/>
    <w:rsid w:val="0044040F"/>
    <w:rsid w:val="004429B6"/>
    <w:rsid w:val="004440D5"/>
    <w:rsid w:val="0044684A"/>
    <w:rsid w:val="004558AC"/>
    <w:rsid w:val="004617E3"/>
    <w:rsid w:val="00461C96"/>
    <w:rsid w:val="0046402D"/>
    <w:rsid w:val="0046476E"/>
    <w:rsid w:val="004647EB"/>
    <w:rsid w:val="00465610"/>
    <w:rsid w:val="00466F07"/>
    <w:rsid w:val="004704D2"/>
    <w:rsid w:val="00473577"/>
    <w:rsid w:val="00477F26"/>
    <w:rsid w:val="0048777E"/>
    <w:rsid w:val="004930DF"/>
    <w:rsid w:val="00496927"/>
    <w:rsid w:val="004A1FDC"/>
    <w:rsid w:val="004A2FCE"/>
    <w:rsid w:val="004A4452"/>
    <w:rsid w:val="004B583F"/>
    <w:rsid w:val="004C3924"/>
    <w:rsid w:val="004D3EF6"/>
    <w:rsid w:val="004E6592"/>
    <w:rsid w:val="004F359E"/>
    <w:rsid w:val="004F6AF9"/>
    <w:rsid w:val="004F7C62"/>
    <w:rsid w:val="0050034B"/>
    <w:rsid w:val="00502419"/>
    <w:rsid w:val="00503073"/>
    <w:rsid w:val="00505036"/>
    <w:rsid w:val="0051126E"/>
    <w:rsid w:val="0051223F"/>
    <w:rsid w:val="0052003B"/>
    <w:rsid w:val="0052216B"/>
    <w:rsid w:val="00524228"/>
    <w:rsid w:val="00531D72"/>
    <w:rsid w:val="00532440"/>
    <w:rsid w:val="00541C73"/>
    <w:rsid w:val="005463B2"/>
    <w:rsid w:val="00560FFB"/>
    <w:rsid w:val="00566BB2"/>
    <w:rsid w:val="00573A56"/>
    <w:rsid w:val="00573B81"/>
    <w:rsid w:val="00581F1D"/>
    <w:rsid w:val="005820E5"/>
    <w:rsid w:val="00582C18"/>
    <w:rsid w:val="00582E6D"/>
    <w:rsid w:val="00582FA1"/>
    <w:rsid w:val="00587FD0"/>
    <w:rsid w:val="005976CF"/>
    <w:rsid w:val="005A0DAC"/>
    <w:rsid w:val="005A2AA9"/>
    <w:rsid w:val="005A5746"/>
    <w:rsid w:val="005B04E9"/>
    <w:rsid w:val="005B1673"/>
    <w:rsid w:val="005B2664"/>
    <w:rsid w:val="005B3351"/>
    <w:rsid w:val="005B5313"/>
    <w:rsid w:val="005C1CE9"/>
    <w:rsid w:val="005C3B7C"/>
    <w:rsid w:val="005E138C"/>
    <w:rsid w:val="005F6A21"/>
    <w:rsid w:val="00602EBD"/>
    <w:rsid w:val="006035BB"/>
    <w:rsid w:val="006070EA"/>
    <w:rsid w:val="006105F9"/>
    <w:rsid w:val="00611A42"/>
    <w:rsid w:val="00612311"/>
    <w:rsid w:val="0061582F"/>
    <w:rsid w:val="00616AE1"/>
    <w:rsid w:val="006201DB"/>
    <w:rsid w:val="0062144A"/>
    <w:rsid w:val="006224E5"/>
    <w:rsid w:val="00623D94"/>
    <w:rsid w:val="006268DF"/>
    <w:rsid w:val="00630EE0"/>
    <w:rsid w:val="00632DF6"/>
    <w:rsid w:val="0063425E"/>
    <w:rsid w:val="00636AA8"/>
    <w:rsid w:val="00640DF8"/>
    <w:rsid w:val="00642DC6"/>
    <w:rsid w:val="006500A1"/>
    <w:rsid w:val="00651333"/>
    <w:rsid w:val="00652D16"/>
    <w:rsid w:val="0065312D"/>
    <w:rsid w:val="0065516C"/>
    <w:rsid w:val="00661F44"/>
    <w:rsid w:val="00672C00"/>
    <w:rsid w:val="00677420"/>
    <w:rsid w:val="006855A8"/>
    <w:rsid w:val="00686CCF"/>
    <w:rsid w:val="00690FCC"/>
    <w:rsid w:val="00694DF6"/>
    <w:rsid w:val="00695905"/>
    <w:rsid w:val="0069667F"/>
    <w:rsid w:val="006978A0"/>
    <w:rsid w:val="006A6A69"/>
    <w:rsid w:val="006A7166"/>
    <w:rsid w:val="006A758C"/>
    <w:rsid w:val="006B1525"/>
    <w:rsid w:val="006B3B68"/>
    <w:rsid w:val="006B5F02"/>
    <w:rsid w:val="006B6163"/>
    <w:rsid w:val="006D05D5"/>
    <w:rsid w:val="006D522F"/>
    <w:rsid w:val="006D66B0"/>
    <w:rsid w:val="006E411D"/>
    <w:rsid w:val="006F5933"/>
    <w:rsid w:val="00700C41"/>
    <w:rsid w:val="00713D3F"/>
    <w:rsid w:val="00713E84"/>
    <w:rsid w:val="0071429A"/>
    <w:rsid w:val="00714D7B"/>
    <w:rsid w:val="007207D3"/>
    <w:rsid w:val="00723712"/>
    <w:rsid w:val="0073081B"/>
    <w:rsid w:val="00731626"/>
    <w:rsid w:val="0073225C"/>
    <w:rsid w:val="007324C5"/>
    <w:rsid w:val="007330E3"/>
    <w:rsid w:val="0073631B"/>
    <w:rsid w:val="00736F48"/>
    <w:rsid w:val="00740217"/>
    <w:rsid w:val="007403EF"/>
    <w:rsid w:val="00741926"/>
    <w:rsid w:val="007432C1"/>
    <w:rsid w:val="00743D81"/>
    <w:rsid w:val="00743E5B"/>
    <w:rsid w:val="00746A0B"/>
    <w:rsid w:val="0075052C"/>
    <w:rsid w:val="0075539F"/>
    <w:rsid w:val="00755459"/>
    <w:rsid w:val="00756AAE"/>
    <w:rsid w:val="00760357"/>
    <w:rsid w:val="00761E5C"/>
    <w:rsid w:val="00762416"/>
    <w:rsid w:val="007640DF"/>
    <w:rsid w:val="007702F2"/>
    <w:rsid w:val="0077439A"/>
    <w:rsid w:val="007761BE"/>
    <w:rsid w:val="0077789F"/>
    <w:rsid w:val="00780BA5"/>
    <w:rsid w:val="00781F05"/>
    <w:rsid w:val="00782B23"/>
    <w:rsid w:val="007872FF"/>
    <w:rsid w:val="00792F50"/>
    <w:rsid w:val="00797347"/>
    <w:rsid w:val="007A203F"/>
    <w:rsid w:val="007A40CD"/>
    <w:rsid w:val="007A50FF"/>
    <w:rsid w:val="007B773A"/>
    <w:rsid w:val="007C1E44"/>
    <w:rsid w:val="007C496D"/>
    <w:rsid w:val="007C63C0"/>
    <w:rsid w:val="007C70A6"/>
    <w:rsid w:val="007C73F8"/>
    <w:rsid w:val="007C7484"/>
    <w:rsid w:val="007C7EE3"/>
    <w:rsid w:val="007D5BDB"/>
    <w:rsid w:val="007D7D38"/>
    <w:rsid w:val="007E013E"/>
    <w:rsid w:val="007E3FDE"/>
    <w:rsid w:val="007F01B3"/>
    <w:rsid w:val="007F5C80"/>
    <w:rsid w:val="008010CF"/>
    <w:rsid w:val="00801C2E"/>
    <w:rsid w:val="00803041"/>
    <w:rsid w:val="00804682"/>
    <w:rsid w:val="00804D01"/>
    <w:rsid w:val="008078D4"/>
    <w:rsid w:val="0081208F"/>
    <w:rsid w:val="0081420C"/>
    <w:rsid w:val="00820613"/>
    <w:rsid w:val="00820A60"/>
    <w:rsid w:val="008228DB"/>
    <w:rsid w:val="00831D9F"/>
    <w:rsid w:val="0083426C"/>
    <w:rsid w:val="0083549C"/>
    <w:rsid w:val="0083764A"/>
    <w:rsid w:val="0084011D"/>
    <w:rsid w:val="00840859"/>
    <w:rsid w:val="0084211B"/>
    <w:rsid w:val="008451EB"/>
    <w:rsid w:val="00846195"/>
    <w:rsid w:val="00847860"/>
    <w:rsid w:val="00850042"/>
    <w:rsid w:val="008506FF"/>
    <w:rsid w:val="008536EC"/>
    <w:rsid w:val="008543AF"/>
    <w:rsid w:val="00855F62"/>
    <w:rsid w:val="008565F3"/>
    <w:rsid w:val="00861593"/>
    <w:rsid w:val="00861EFF"/>
    <w:rsid w:val="00862617"/>
    <w:rsid w:val="00867453"/>
    <w:rsid w:val="00871912"/>
    <w:rsid w:val="00873D88"/>
    <w:rsid w:val="008744E8"/>
    <w:rsid w:val="00874698"/>
    <w:rsid w:val="008905B0"/>
    <w:rsid w:val="00890E65"/>
    <w:rsid w:val="00892E4A"/>
    <w:rsid w:val="008938D0"/>
    <w:rsid w:val="00893F21"/>
    <w:rsid w:val="008A2D4D"/>
    <w:rsid w:val="008A42DF"/>
    <w:rsid w:val="008A54C3"/>
    <w:rsid w:val="008A5E0D"/>
    <w:rsid w:val="008A6542"/>
    <w:rsid w:val="008B2615"/>
    <w:rsid w:val="008B6BD1"/>
    <w:rsid w:val="008B77C5"/>
    <w:rsid w:val="008B78D3"/>
    <w:rsid w:val="008C1897"/>
    <w:rsid w:val="008C4164"/>
    <w:rsid w:val="008C6E45"/>
    <w:rsid w:val="008D1D72"/>
    <w:rsid w:val="008D69FC"/>
    <w:rsid w:val="008D6C95"/>
    <w:rsid w:val="008E2796"/>
    <w:rsid w:val="008E2903"/>
    <w:rsid w:val="008E2A00"/>
    <w:rsid w:val="008E5C64"/>
    <w:rsid w:val="008F5298"/>
    <w:rsid w:val="008F650D"/>
    <w:rsid w:val="0090242F"/>
    <w:rsid w:val="00902895"/>
    <w:rsid w:val="00905260"/>
    <w:rsid w:val="009120C0"/>
    <w:rsid w:val="0091245B"/>
    <w:rsid w:val="0091299A"/>
    <w:rsid w:val="00913206"/>
    <w:rsid w:val="00916A65"/>
    <w:rsid w:val="00920027"/>
    <w:rsid w:val="009323D7"/>
    <w:rsid w:val="00933BAE"/>
    <w:rsid w:val="00934663"/>
    <w:rsid w:val="00937C71"/>
    <w:rsid w:val="00944788"/>
    <w:rsid w:val="009506F8"/>
    <w:rsid w:val="00951A5A"/>
    <w:rsid w:val="009528DB"/>
    <w:rsid w:val="00967AB3"/>
    <w:rsid w:val="009724F6"/>
    <w:rsid w:val="00974151"/>
    <w:rsid w:val="009753E4"/>
    <w:rsid w:val="00980941"/>
    <w:rsid w:val="00980EBD"/>
    <w:rsid w:val="00982630"/>
    <w:rsid w:val="00982AEE"/>
    <w:rsid w:val="0099245F"/>
    <w:rsid w:val="00992A3C"/>
    <w:rsid w:val="00994D44"/>
    <w:rsid w:val="009A1E31"/>
    <w:rsid w:val="009A38F8"/>
    <w:rsid w:val="009A3C1C"/>
    <w:rsid w:val="009A4732"/>
    <w:rsid w:val="009A4C6E"/>
    <w:rsid w:val="009A73BB"/>
    <w:rsid w:val="009B44E9"/>
    <w:rsid w:val="009B4C9D"/>
    <w:rsid w:val="009C1090"/>
    <w:rsid w:val="009C40AA"/>
    <w:rsid w:val="009C6AD4"/>
    <w:rsid w:val="009C6ADF"/>
    <w:rsid w:val="009C71C6"/>
    <w:rsid w:val="009E0688"/>
    <w:rsid w:val="009E3DC8"/>
    <w:rsid w:val="009E3FEC"/>
    <w:rsid w:val="009E6C0D"/>
    <w:rsid w:val="009F1C6A"/>
    <w:rsid w:val="009F2EEB"/>
    <w:rsid w:val="009F58A1"/>
    <w:rsid w:val="009F7339"/>
    <w:rsid w:val="00A018BA"/>
    <w:rsid w:val="00A021AB"/>
    <w:rsid w:val="00A02E49"/>
    <w:rsid w:val="00A053FE"/>
    <w:rsid w:val="00A10D2A"/>
    <w:rsid w:val="00A12AFB"/>
    <w:rsid w:val="00A14962"/>
    <w:rsid w:val="00A20465"/>
    <w:rsid w:val="00A22811"/>
    <w:rsid w:val="00A22DD6"/>
    <w:rsid w:val="00A27DDC"/>
    <w:rsid w:val="00A27FAC"/>
    <w:rsid w:val="00A320B7"/>
    <w:rsid w:val="00A32483"/>
    <w:rsid w:val="00A4372D"/>
    <w:rsid w:val="00A644DD"/>
    <w:rsid w:val="00A65F87"/>
    <w:rsid w:val="00A66CA4"/>
    <w:rsid w:val="00A677B1"/>
    <w:rsid w:val="00A718CC"/>
    <w:rsid w:val="00A84B95"/>
    <w:rsid w:val="00A86C46"/>
    <w:rsid w:val="00A90A59"/>
    <w:rsid w:val="00A92801"/>
    <w:rsid w:val="00A94616"/>
    <w:rsid w:val="00AA1A43"/>
    <w:rsid w:val="00AA27B2"/>
    <w:rsid w:val="00AA3793"/>
    <w:rsid w:val="00AA5C1B"/>
    <w:rsid w:val="00AB27E5"/>
    <w:rsid w:val="00AB28CD"/>
    <w:rsid w:val="00AC05D3"/>
    <w:rsid w:val="00AC1FB3"/>
    <w:rsid w:val="00AC2780"/>
    <w:rsid w:val="00AC5B6A"/>
    <w:rsid w:val="00AC6589"/>
    <w:rsid w:val="00AC71C3"/>
    <w:rsid w:val="00AD426B"/>
    <w:rsid w:val="00AD6E4A"/>
    <w:rsid w:val="00AE2177"/>
    <w:rsid w:val="00AE28EC"/>
    <w:rsid w:val="00AE3390"/>
    <w:rsid w:val="00AE442C"/>
    <w:rsid w:val="00B05AEF"/>
    <w:rsid w:val="00B161DB"/>
    <w:rsid w:val="00B1751F"/>
    <w:rsid w:val="00B2529E"/>
    <w:rsid w:val="00B32AD7"/>
    <w:rsid w:val="00B3718A"/>
    <w:rsid w:val="00B41731"/>
    <w:rsid w:val="00B43FC3"/>
    <w:rsid w:val="00B45331"/>
    <w:rsid w:val="00B461A9"/>
    <w:rsid w:val="00B5540F"/>
    <w:rsid w:val="00B70869"/>
    <w:rsid w:val="00B74383"/>
    <w:rsid w:val="00B7489A"/>
    <w:rsid w:val="00B803C9"/>
    <w:rsid w:val="00B8062D"/>
    <w:rsid w:val="00B85090"/>
    <w:rsid w:val="00B9038E"/>
    <w:rsid w:val="00BB008A"/>
    <w:rsid w:val="00BB2800"/>
    <w:rsid w:val="00BB7E8C"/>
    <w:rsid w:val="00BC35EC"/>
    <w:rsid w:val="00BC474B"/>
    <w:rsid w:val="00BC7AA1"/>
    <w:rsid w:val="00BD05B3"/>
    <w:rsid w:val="00BD1468"/>
    <w:rsid w:val="00BD542C"/>
    <w:rsid w:val="00BD6A8C"/>
    <w:rsid w:val="00BD6A91"/>
    <w:rsid w:val="00BD7127"/>
    <w:rsid w:val="00BE1580"/>
    <w:rsid w:val="00BE2351"/>
    <w:rsid w:val="00BE23F5"/>
    <w:rsid w:val="00BE5F35"/>
    <w:rsid w:val="00BF1243"/>
    <w:rsid w:val="00BF4BF5"/>
    <w:rsid w:val="00BF59F7"/>
    <w:rsid w:val="00BF5BA0"/>
    <w:rsid w:val="00C077F2"/>
    <w:rsid w:val="00C14B90"/>
    <w:rsid w:val="00C17495"/>
    <w:rsid w:val="00C225A8"/>
    <w:rsid w:val="00C228BD"/>
    <w:rsid w:val="00C27D95"/>
    <w:rsid w:val="00C31B2A"/>
    <w:rsid w:val="00C32992"/>
    <w:rsid w:val="00C36ECA"/>
    <w:rsid w:val="00C420C2"/>
    <w:rsid w:val="00C43578"/>
    <w:rsid w:val="00C44B2D"/>
    <w:rsid w:val="00C46654"/>
    <w:rsid w:val="00C46EE9"/>
    <w:rsid w:val="00C47D6E"/>
    <w:rsid w:val="00C603F1"/>
    <w:rsid w:val="00C61625"/>
    <w:rsid w:val="00C66FE2"/>
    <w:rsid w:val="00C71E15"/>
    <w:rsid w:val="00C80819"/>
    <w:rsid w:val="00CA04EA"/>
    <w:rsid w:val="00CA27DD"/>
    <w:rsid w:val="00CA616C"/>
    <w:rsid w:val="00CB209A"/>
    <w:rsid w:val="00CB362F"/>
    <w:rsid w:val="00CB57FD"/>
    <w:rsid w:val="00CB5951"/>
    <w:rsid w:val="00CB744A"/>
    <w:rsid w:val="00CB78E9"/>
    <w:rsid w:val="00CB7F70"/>
    <w:rsid w:val="00CC25F4"/>
    <w:rsid w:val="00CC4ED0"/>
    <w:rsid w:val="00CC50B7"/>
    <w:rsid w:val="00CC61EE"/>
    <w:rsid w:val="00CC79CC"/>
    <w:rsid w:val="00CE1AED"/>
    <w:rsid w:val="00CE2C1A"/>
    <w:rsid w:val="00CE481F"/>
    <w:rsid w:val="00CE724A"/>
    <w:rsid w:val="00CF05ED"/>
    <w:rsid w:val="00CF1B9C"/>
    <w:rsid w:val="00D05E26"/>
    <w:rsid w:val="00D0627E"/>
    <w:rsid w:val="00D074CA"/>
    <w:rsid w:val="00D10FD3"/>
    <w:rsid w:val="00D1303E"/>
    <w:rsid w:val="00D15F04"/>
    <w:rsid w:val="00D22043"/>
    <w:rsid w:val="00D2573E"/>
    <w:rsid w:val="00D31DFB"/>
    <w:rsid w:val="00D32955"/>
    <w:rsid w:val="00D36E9C"/>
    <w:rsid w:val="00D40675"/>
    <w:rsid w:val="00D45894"/>
    <w:rsid w:val="00D470FB"/>
    <w:rsid w:val="00D5099F"/>
    <w:rsid w:val="00D5140D"/>
    <w:rsid w:val="00D52BE9"/>
    <w:rsid w:val="00D541EF"/>
    <w:rsid w:val="00D60639"/>
    <w:rsid w:val="00D62A7D"/>
    <w:rsid w:val="00D70BE5"/>
    <w:rsid w:val="00D72751"/>
    <w:rsid w:val="00D7561C"/>
    <w:rsid w:val="00D7676B"/>
    <w:rsid w:val="00D83847"/>
    <w:rsid w:val="00D84324"/>
    <w:rsid w:val="00D848CD"/>
    <w:rsid w:val="00D86A9C"/>
    <w:rsid w:val="00D871DC"/>
    <w:rsid w:val="00D936E2"/>
    <w:rsid w:val="00D94F04"/>
    <w:rsid w:val="00D95180"/>
    <w:rsid w:val="00DA182A"/>
    <w:rsid w:val="00DA4314"/>
    <w:rsid w:val="00DA4692"/>
    <w:rsid w:val="00DC2291"/>
    <w:rsid w:val="00DC55CA"/>
    <w:rsid w:val="00DD1BC7"/>
    <w:rsid w:val="00DD3906"/>
    <w:rsid w:val="00DD6AEA"/>
    <w:rsid w:val="00DD7A82"/>
    <w:rsid w:val="00DE0893"/>
    <w:rsid w:val="00DE1972"/>
    <w:rsid w:val="00DE4293"/>
    <w:rsid w:val="00DE5270"/>
    <w:rsid w:val="00DE5338"/>
    <w:rsid w:val="00DF4E1C"/>
    <w:rsid w:val="00E01474"/>
    <w:rsid w:val="00E03824"/>
    <w:rsid w:val="00E05F31"/>
    <w:rsid w:val="00E11615"/>
    <w:rsid w:val="00E16039"/>
    <w:rsid w:val="00E234E8"/>
    <w:rsid w:val="00E2682C"/>
    <w:rsid w:val="00E31945"/>
    <w:rsid w:val="00E37AF5"/>
    <w:rsid w:val="00E401DB"/>
    <w:rsid w:val="00E4246D"/>
    <w:rsid w:val="00E46525"/>
    <w:rsid w:val="00E5000F"/>
    <w:rsid w:val="00E52D86"/>
    <w:rsid w:val="00E60DD6"/>
    <w:rsid w:val="00E67503"/>
    <w:rsid w:val="00E710FD"/>
    <w:rsid w:val="00E7163D"/>
    <w:rsid w:val="00E77201"/>
    <w:rsid w:val="00E84B79"/>
    <w:rsid w:val="00E924BF"/>
    <w:rsid w:val="00E92EB8"/>
    <w:rsid w:val="00EA034C"/>
    <w:rsid w:val="00EA28B3"/>
    <w:rsid w:val="00EA3B05"/>
    <w:rsid w:val="00EA3BBD"/>
    <w:rsid w:val="00EA492C"/>
    <w:rsid w:val="00EA4ABF"/>
    <w:rsid w:val="00EC069D"/>
    <w:rsid w:val="00EC5C6A"/>
    <w:rsid w:val="00ED2CBD"/>
    <w:rsid w:val="00ED6B58"/>
    <w:rsid w:val="00EE2680"/>
    <w:rsid w:val="00EE69D5"/>
    <w:rsid w:val="00EF0F88"/>
    <w:rsid w:val="00F01B04"/>
    <w:rsid w:val="00F075CC"/>
    <w:rsid w:val="00F118EA"/>
    <w:rsid w:val="00F143C5"/>
    <w:rsid w:val="00F15CBC"/>
    <w:rsid w:val="00F163E8"/>
    <w:rsid w:val="00F2122D"/>
    <w:rsid w:val="00F22206"/>
    <w:rsid w:val="00F34E78"/>
    <w:rsid w:val="00F35187"/>
    <w:rsid w:val="00F41998"/>
    <w:rsid w:val="00F43B93"/>
    <w:rsid w:val="00F4618C"/>
    <w:rsid w:val="00F552B6"/>
    <w:rsid w:val="00F629DD"/>
    <w:rsid w:val="00F637B9"/>
    <w:rsid w:val="00F63861"/>
    <w:rsid w:val="00F700F4"/>
    <w:rsid w:val="00F7065F"/>
    <w:rsid w:val="00F72C4A"/>
    <w:rsid w:val="00F7765A"/>
    <w:rsid w:val="00F81757"/>
    <w:rsid w:val="00F81FD7"/>
    <w:rsid w:val="00F8244B"/>
    <w:rsid w:val="00F8262E"/>
    <w:rsid w:val="00F8511E"/>
    <w:rsid w:val="00F85CCF"/>
    <w:rsid w:val="00F86163"/>
    <w:rsid w:val="00F878FB"/>
    <w:rsid w:val="00F91A2E"/>
    <w:rsid w:val="00F95B4D"/>
    <w:rsid w:val="00F9655E"/>
    <w:rsid w:val="00FA091A"/>
    <w:rsid w:val="00FA2444"/>
    <w:rsid w:val="00FA43D4"/>
    <w:rsid w:val="00FA760D"/>
    <w:rsid w:val="00FB51BF"/>
    <w:rsid w:val="00FC16A6"/>
    <w:rsid w:val="00FC2AA4"/>
    <w:rsid w:val="00FC358E"/>
    <w:rsid w:val="00FD382C"/>
    <w:rsid w:val="00FE4C20"/>
    <w:rsid w:val="00FE6473"/>
    <w:rsid w:val="00FF378B"/>
    <w:rsid w:val="00FF48A4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C10557-0B1A-419B-94F4-5274D580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qFormat/>
    <w:rsid w:val="008A2D4D"/>
    <w:pPr>
      <w:keepNext/>
      <w:keepLines/>
      <w:tabs>
        <w:tab w:val="left" w:pos="432"/>
        <w:tab w:val="left" w:pos="1008"/>
      </w:tabs>
      <w:spacing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6B616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1912"/>
    <w:rPr>
      <w:color w:val="0066CC"/>
      <w:u w:val="single"/>
    </w:rPr>
  </w:style>
  <w:style w:type="paragraph" w:styleId="a4">
    <w:name w:val="header"/>
    <w:basedOn w:val="a"/>
    <w:link w:val="Char"/>
    <w:uiPriority w:val="99"/>
    <w:unhideWhenUsed/>
    <w:rsid w:val="00CB2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0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09A"/>
    <w:rPr>
      <w:sz w:val="18"/>
      <w:szCs w:val="18"/>
    </w:rPr>
  </w:style>
  <w:style w:type="table" w:styleId="a6">
    <w:name w:val="Table Grid"/>
    <w:basedOn w:val="a1"/>
    <w:uiPriority w:val="39"/>
    <w:rsid w:val="00840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1243"/>
    <w:pPr>
      <w:ind w:firstLineChars="200" w:firstLine="420"/>
    </w:pPr>
  </w:style>
  <w:style w:type="character" w:customStyle="1" w:styleId="5Char">
    <w:name w:val="标题 5 Char"/>
    <w:basedOn w:val="a0"/>
    <w:link w:val="5"/>
    <w:qFormat/>
    <w:rsid w:val="008A2D4D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6B6163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jcsgl.gov.cn/&#160;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6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熊毅/JIUJIANG</dc:creator>
  <cp:keywords/>
  <dc:description/>
  <cp:lastModifiedBy>程爱萍/JIUJIANG</cp:lastModifiedBy>
  <cp:revision>1000</cp:revision>
  <dcterms:created xsi:type="dcterms:W3CDTF">2019-04-26T07:55:00Z</dcterms:created>
  <dcterms:modified xsi:type="dcterms:W3CDTF">2020-07-20T03:16:00Z</dcterms:modified>
</cp:coreProperties>
</file>